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5EB4D" w14:textId="249CA4FC" w:rsidR="00BE1AAB" w:rsidRDefault="00BE1AAB">
      <w:pPr>
        <w:widowControl w:val="0"/>
        <w:autoSpaceDE w:val="0"/>
        <w:autoSpaceDN w:val="0"/>
        <w:adjustRightInd w:val="0"/>
        <w:spacing w:after="199" w:line="276" w:lineRule="auto"/>
        <w:rPr>
          <w:rFonts w:ascii="TrebuchetMS-Bold" w:hAnsi="TrebuchetMS-Bold" w:cs="TrebuchetMS-Bold"/>
          <w:b/>
          <w:bCs/>
          <w:color w:val="000000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MĂSURA MP3/6B - </w:t>
      </w:r>
      <w:r w:rsidR="008B7927">
        <w:rPr>
          <w:rFonts w:ascii="TrebuchetMS-Bold" w:hAnsi="TrebuchetMS-Bold" w:cs="TrebuchetMS-Bold"/>
          <w:b/>
          <w:bCs/>
          <w:color w:val="000000"/>
        </w:rPr>
        <w:t>IMBUNATATIREA</w:t>
      </w:r>
      <w:r>
        <w:rPr>
          <w:rFonts w:ascii="TrebuchetMS-Bold" w:hAnsi="TrebuchetMS-Bold" w:cs="TrebuchetMS-Bold"/>
          <w:b/>
          <w:bCs/>
          <w:color w:val="000000"/>
        </w:rPr>
        <w:t xml:space="preserve"> SERVICIILOR DE BAZĂ DESTINATE POPULAŢIEI</w:t>
      </w:r>
      <w:r w:rsidR="008B7927">
        <w:rPr>
          <w:rFonts w:ascii="TrebuchetMS-Bold" w:hAnsi="TrebuchetMS-Bold" w:cs="TrebuchetMS-Bold"/>
          <w:b/>
          <w:bCs/>
          <w:color w:val="000000"/>
        </w:rPr>
        <w:t xml:space="preserve"> </w:t>
      </w:r>
    </w:p>
    <w:p w14:paraId="3966B82E" w14:textId="77777777" w:rsidR="00BE1AAB" w:rsidRDefault="00BE1AAB">
      <w:pPr>
        <w:widowControl w:val="0"/>
        <w:autoSpaceDE w:val="0"/>
        <w:autoSpaceDN w:val="0"/>
        <w:adjustRightInd w:val="0"/>
        <w:spacing w:after="199" w:line="276" w:lineRule="auto"/>
        <w:rPr>
          <w:rFonts w:ascii="TrebuchetMS-Bold" w:hAnsi="TrebuchetMS-Bold" w:cs="TrebuchetMS-Bold"/>
          <w:b/>
          <w:bCs/>
          <w:color w:val="000000"/>
        </w:rPr>
      </w:pPr>
      <w:r>
        <w:rPr>
          <w:rFonts w:ascii="TrebuchetMS-Bold" w:hAnsi="TrebuchetMS-Bold" w:cs="TrebuchetMS-Bold"/>
          <w:b/>
          <w:bCs/>
          <w:color w:val="000000"/>
        </w:rPr>
        <w:t>Tipul măsurii:</w:t>
      </w:r>
    </w:p>
    <w:p w14:paraId="7BEDC4B9" w14:textId="4A64BDAF" w:rsidR="00BE1AAB" w:rsidRPr="006C0B0D" w:rsidRDefault="00BE1AAB" w:rsidP="006C0B0D">
      <w:pPr>
        <w:pStyle w:val="Listparagraf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rebuchetMS" w:hAnsi="TrebuchetMS" w:cs="TrebuchetMS"/>
          <w:b/>
          <w:bCs/>
          <w:color w:val="000000"/>
        </w:rPr>
      </w:pPr>
      <w:r w:rsidRPr="006C0B0D">
        <w:rPr>
          <w:rFonts w:ascii="TrebuchetMS" w:hAnsi="TrebuchetMS" w:cs="TrebuchetMS"/>
          <w:b/>
          <w:bCs/>
          <w:color w:val="000000"/>
        </w:rPr>
        <w:t xml:space="preserve">INVESTIȚII </w:t>
      </w:r>
    </w:p>
    <w:p w14:paraId="2DC10709" w14:textId="77777777" w:rsidR="00BE1AAB" w:rsidRPr="006C0B0D" w:rsidRDefault="00BE1AAB" w:rsidP="006C0B0D">
      <w:pPr>
        <w:widowControl w:val="0"/>
        <w:autoSpaceDE w:val="0"/>
        <w:autoSpaceDN w:val="0"/>
        <w:adjustRightInd w:val="0"/>
        <w:spacing w:after="0" w:line="276" w:lineRule="auto"/>
        <w:ind w:left="851" w:hanging="142"/>
        <w:rPr>
          <w:rFonts w:ascii="TrebuchetMS" w:hAnsi="TrebuchetMS" w:cs="TrebuchetMS"/>
          <w:b/>
          <w:bCs/>
          <w:color w:val="000000"/>
        </w:rPr>
      </w:pPr>
      <w:r w:rsidRPr="006C0B0D">
        <w:rPr>
          <w:rFonts w:ascii="TrebuchetMS" w:hAnsi="TrebuchetMS" w:cs="TrebuchetMS"/>
          <w:b/>
          <w:bCs/>
          <w:color w:val="000000"/>
        </w:rPr>
        <w:t xml:space="preserve">SERVICII </w:t>
      </w:r>
    </w:p>
    <w:p w14:paraId="1807E943" w14:textId="29B55D17" w:rsidR="00A34B0B" w:rsidRPr="006C0B0D" w:rsidRDefault="00BE1AAB" w:rsidP="006C0B0D">
      <w:pPr>
        <w:widowControl w:val="0"/>
        <w:autoSpaceDE w:val="0"/>
        <w:autoSpaceDN w:val="0"/>
        <w:adjustRightInd w:val="0"/>
        <w:spacing w:after="0" w:line="276" w:lineRule="auto"/>
        <w:ind w:left="709"/>
        <w:rPr>
          <w:rFonts w:ascii="Times-Roman" w:hAnsi="Times-Roman" w:cs="Times-Roman"/>
          <w:b/>
          <w:bCs/>
          <w:kern w:val="1"/>
        </w:rPr>
      </w:pPr>
      <w:r w:rsidRPr="006C0B0D">
        <w:rPr>
          <w:rFonts w:ascii="TrebuchetMS" w:hAnsi="TrebuchetMS" w:cs="TrebuchetMS"/>
          <w:b/>
          <w:bCs/>
          <w:color w:val="000000"/>
        </w:rPr>
        <w:t>SPRIJIN FORFETAR</w:t>
      </w:r>
    </w:p>
    <w:p w14:paraId="028C6538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  <w:kern w:val="1"/>
        </w:rPr>
      </w:pPr>
    </w:p>
    <w:p w14:paraId="5F13B975" w14:textId="1C2F861E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1. Descrierea generală a măsurii, inclusiv </w:t>
      </w:r>
      <w:r w:rsidR="006F7C91">
        <w:rPr>
          <w:rFonts w:ascii="TrebuchetMS-Bold" w:hAnsi="TrebuchetMS-Bold" w:cs="TrebuchetMS-Bold"/>
          <w:b/>
          <w:bCs/>
          <w:color w:val="000000"/>
        </w:rPr>
        <w:t xml:space="preserve"> </w:t>
      </w:r>
      <w:r>
        <w:rPr>
          <w:rFonts w:ascii="TrebuchetMS-Bold" w:hAnsi="TrebuchetMS-Bold" w:cs="TrebuchetMS-Bold"/>
          <w:b/>
          <w:bCs/>
          <w:color w:val="000000"/>
        </w:rPr>
        <w:t xml:space="preserve">a logicii de intervenție </w:t>
      </w:r>
      <w:r w:rsidR="006F7C91">
        <w:rPr>
          <w:rFonts w:ascii="TrebuchetMS-Bold" w:hAnsi="TrebuchetMS-Bold" w:cs="TrebuchetMS-Bold"/>
          <w:b/>
          <w:bCs/>
          <w:color w:val="000000"/>
        </w:rPr>
        <w:t xml:space="preserve"> </w:t>
      </w:r>
      <w:r>
        <w:rPr>
          <w:rFonts w:ascii="TrebuchetMS-Bold" w:hAnsi="TrebuchetMS-Bold" w:cs="TrebuchetMS-Bold"/>
          <w:b/>
          <w:bCs/>
          <w:color w:val="000000"/>
        </w:rPr>
        <w:t>a acesteia și a contribuției la prioritățile strategiei, la domeniile de intervenție, la obiectivele transversale și a complementarității cu alte măsuri din SDL</w:t>
      </w:r>
    </w:p>
    <w:p w14:paraId="12BEAC7A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37EB8F2D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Justificarea măsurii </w:t>
      </w:r>
      <w:proofErr w:type="spellStart"/>
      <w:r>
        <w:rPr>
          <w:rFonts w:ascii="TrebuchetMS-Bold" w:hAnsi="TrebuchetMS-Bold" w:cs="TrebuchetMS-Bold"/>
          <w:b/>
          <w:bCs/>
          <w:color w:val="000000"/>
        </w:rPr>
        <w:t>şi</w:t>
      </w:r>
      <w:proofErr w:type="spellEnd"/>
      <w:r>
        <w:rPr>
          <w:rFonts w:ascii="TrebuchetMS-Bold" w:hAnsi="TrebuchetMS-Bold" w:cs="TrebuchetMS-Bold"/>
          <w:b/>
          <w:bCs/>
          <w:color w:val="000000"/>
        </w:rPr>
        <w:t xml:space="preserve"> corelarea cu Analiza SWOT</w:t>
      </w:r>
    </w:p>
    <w:p w14:paraId="62E0766E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582C45EE" w14:textId="69016949" w:rsidR="00A34B0B" w:rsidRPr="00647281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color w:val="000000"/>
        </w:rPr>
      </w:pPr>
      <w:r w:rsidRPr="00647281">
        <w:rPr>
          <w:rFonts w:ascii="TrebuchetMS-Bold" w:hAnsi="TrebuchetMS-Bold" w:cs="TrebuchetMS-Bold"/>
          <w:color w:val="000000"/>
        </w:rPr>
        <w:t xml:space="preserve">Măsura contribuie la </w:t>
      </w:r>
      <w:proofErr w:type="spellStart"/>
      <w:r w:rsidRPr="00647281">
        <w:rPr>
          <w:rFonts w:ascii="TrebuchetMS-Bold" w:hAnsi="TrebuchetMS-Bold" w:cs="TrebuchetMS-Bold"/>
          <w:color w:val="000000"/>
        </w:rPr>
        <w:t>îmbunătăţirea</w:t>
      </w:r>
      <w:proofErr w:type="spellEnd"/>
      <w:r w:rsidRPr="00647281">
        <w:rPr>
          <w:rFonts w:ascii="TrebuchetMS-Bold" w:hAnsi="TrebuchetMS-Bold" w:cs="TrebuchetMS-Bold"/>
          <w:color w:val="000000"/>
        </w:rPr>
        <w:t xml:space="preserve"> </w:t>
      </w:r>
      <w:r w:rsidR="00E0446A" w:rsidRPr="00647281">
        <w:rPr>
          <w:rFonts w:ascii="TrebuchetMS-Bold" w:hAnsi="TrebuchetMS-Bold" w:cs="TrebuchetMS-Bold"/>
          <w:color w:val="000000"/>
        </w:rPr>
        <w:t>si</w:t>
      </w:r>
      <w:r w:rsidRPr="00647281">
        <w:rPr>
          <w:rFonts w:ascii="TrebuchetMS-Bold" w:hAnsi="TrebuchetMS-Bold" w:cs="TrebuchetMS-Bold"/>
          <w:color w:val="000000"/>
        </w:rPr>
        <w:t xml:space="preserve"> extinderea infrastructurii aferente serviciilor de bază destinate populației rurale. Dezvoltarea </w:t>
      </w:r>
      <w:proofErr w:type="spellStart"/>
      <w:r w:rsidRPr="00647281">
        <w:rPr>
          <w:rFonts w:ascii="TrebuchetMS-Bold" w:hAnsi="TrebuchetMS-Bold" w:cs="TrebuchetMS-Bold"/>
          <w:color w:val="000000"/>
        </w:rPr>
        <w:t>socio</w:t>
      </w:r>
      <w:proofErr w:type="spellEnd"/>
      <w:r w:rsidRPr="00647281">
        <w:rPr>
          <w:rFonts w:ascii="TrebuchetMS-Bold" w:hAnsi="TrebuchetMS-Bold" w:cs="TrebuchetMS-Bold"/>
          <w:color w:val="000000"/>
        </w:rPr>
        <w:t xml:space="preserve">-economică  </w:t>
      </w:r>
      <w:r w:rsidR="00E0446A" w:rsidRPr="00647281">
        <w:rPr>
          <w:rFonts w:ascii="TrebuchetMS-Bold" w:hAnsi="TrebuchetMS-Bold" w:cs="TrebuchetMS-Bold"/>
          <w:color w:val="000000"/>
        </w:rPr>
        <w:t>teritoriului GAL MH</w:t>
      </w:r>
      <w:r w:rsidRPr="00647281">
        <w:rPr>
          <w:rFonts w:ascii="TrebuchetMS-Bold" w:hAnsi="TrebuchetMS-Bold" w:cs="TrebuchetMS-Bold"/>
          <w:color w:val="000000"/>
        </w:rPr>
        <w:t xml:space="preserve"> este dependentă de </w:t>
      </w:r>
      <w:proofErr w:type="spellStart"/>
      <w:r w:rsidRPr="00647281">
        <w:rPr>
          <w:rFonts w:ascii="TrebuchetMS-Bold" w:hAnsi="TrebuchetMS-Bold" w:cs="TrebuchetMS-Bold"/>
          <w:color w:val="000000"/>
        </w:rPr>
        <w:t>existenţa</w:t>
      </w:r>
      <w:proofErr w:type="spellEnd"/>
      <w:r w:rsidRPr="00647281">
        <w:rPr>
          <w:rFonts w:ascii="TrebuchetMS-Bold" w:hAnsi="TrebuchetMS-Bold" w:cs="TrebuchetMS-Bold"/>
          <w:color w:val="000000"/>
        </w:rPr>
        <w:t xml:space="preserve"> unei infrastructuri care să asigure accesibilitatea </w:t>
      </w:r>
      <w:proofErr w:type="spellStart"/>
      <w:r w:rsidRPr="00647281">
        <w:rPr>
          <w:rFonts w:ascii="TrebuchetMS-Bold" w:hAnsi="TrebuchetMS-Bold" w:cs="TrebuchetMS-Bold"/>
          <w:color w:val="000000"/>
        </w:rPr>
        <w:t>populaţiei</w:t>
      </w:r>
      <w:proofErr w:type="spellEnd"/>
      <w:r w:rsidRPr="00647281">
        <w:rPr>
          <w:rFonts w:ascii="TrebuchetMS-Bold" w:hAnsi="TrebuchetMS-Bold" w:cs="TrebuchetMS-Bold"/>
          <w:color w:val="000000"/>
        </w:rPr>
        <w:t xml:space="preserve"> locale la servicii de bază. </w:t>
      </w:r>
      <w:r w:rsidR="00E0446A" w:rsidRPr="00647281">
        <w:rPr>
          <w:rFonts w:ascii="TrebuchetMS-Bold" w:hAnsi="TrebuchetMS-Bold" w:cs="TrebuchetMS-Bold"/>
          <w:color w:val="000000"/>
        </w:rPr>
        <w:t>D</w:t>
      </w:r>
      <w:r w:rsidRPr="00647281">
        <w:rPr>
          <w:rFonts w:ascii="TrebuchetMS-Bold" w:hAnsi="TrebuchetMS-Bold" w:cs="TrebuchetMS-Bold"/>
          <w:color w:val="000000"/>
        </w:rPr>
        <w:t>ezvoltarea infrastructuri</w:t>
      </w:r>
      <w:r w:rsidR="00E0446A" w:rsidRPr="00647281">
        <w:rPr>
          <w:rFonts w:ascii="TrebuchetMS-Bold" w:hAnsi="TrebuchetMS-Bold" w:cs="TrebuchetMS-Bold"/>
          <w:color w:val="000000"/>
        </w:rPr>
        <w:t>i</w:t>
      </w:r>
      <w:r w:rsidRPr="00647281">
        <w:rPr>
          <w:rFonts w:ascii="TrebuchetMS-Bold" w:hAnsi="TrebuchetMS-Bold" w:cs="TrebuchetMS-Bold"/>
          <w:color w:val="000000"/>
        </w:rPr>
        <w:t xml:space="preserve"> reprezintă o </w:t>
      </w:r>
      <w:proofErr w:type="spellStart"/>
      <w:r w:rsidRPr="00647281">
        <w:rPr>
          <w:rFonts w:ascii="TrebuchetMS-Bold" w:hAnsi="TrebuchetMS-Bold" w:cs="TrebuchetMS-Bold"/>
          <w:color w:val="000000"/>
        </w:rPr>
        <w:t>condiţie</w:t>
      </w:r>
      <w:proofErr w:type="spellEnd"/>
      <w:r w:rsidRPr="00647281">
        <w:rPr>
          <w:rFonts w:ascii="TrebuchetMS-Bold" w:hAnsi="TrebuchetMS-Bold" w:cs="TrebuchetMS-Bold"/>
          <w:color w:val="000000"/>
        </w:rPr>
        <w:t xml:space="preserve"> de bază a </w:t>
      </w:r>
      <w:proofErr w:type="spellStart"/>
      <w:r w:rsidRPr="00647281">
        <w:rPr>
          <w:rFonts w:ascii="TrebuchetMS-Bold" w:hAnsi="TrebuchetMS-Bold" w:cs="TrebuchetMS-Bold"/>
          <w:color w:val="000000"/>
        </w:rPr>
        <w:t>creşterii</w:t>
      </w:r>
      <w:proofErr w:type="spellEnd"/>
      <w:r w:rsidRPr="00647281">
        <w:rPr>
          <w:rFonts w:ascii="TrebuchetMS-Bold" w:hAnsi="TrebuchetMS-Bold" w:cs="TrebuchetMS-Bold"/>
          <w:color w:val="000000"/>
        </w:rPr>
        <w:t xml:space="preserve"> </w:t>
      </w:r>
      <w:proofErr w:type="spellStart"/>
      <w:r w:rsidRPr="00647281">
        <w:rPr>
          <w:rFonts w:ascii="TrebuchetMS-Bold" w:hAnsi="TrebuchetMS-Bold" w:cs="TrebuchetMS-Bold"/>
          <w:color w:val="000000"/>
        </w:rPr>
        <w:t>calităţii</w:t>
      </w:r>
      <w:proofErr w:type="spellEnd"/>
      <w:r w:rsidRPr="00647281">
        <w:rPr>
          <w:rFonts w:ascii="TrebuchetMS-Bold" w:hAnsi="TrebuchetMS-Bold" w:cs="TrebuchetMS-Bold"/>
          <w:color w:val="000000"/>
        </w:rPr>
        <w:t xml:space="preserve"> </w:t>
      </w:r>
      <w:proofErr w:type="spellStart"/>
      <w:r w:rsidRPr="00647281">
        <w:rPr>
          <w:rFonts w:ascii="TrebuchetMS-Bold" w:hAnsi="TrebuchetMS-Bold" w:cs="TrebuchetMS-Bold"/>
          <w:color w:val="000000"/>
        </w:rPr>
        <w:t>vieţii</w:t>
      </w:r>
      <w:proofErr w:type="spellEnd"/>
      <w:r w:rsidRPr="00647281">
        <w:rPr>
          <w:rFonts w:ascii="TrebuchetMS-Bold" w:hAnsi="TrebuchetMS-Bold" w:cs="TrebuchetMS-Bold"/>
          <w:color w:val="000000"/>
        </w:rPr>
        <w:t xml:space="preserve">, ce poate favoriza incluziunea socială </w:t>
      </w:r>
      <w:proofErr w:type="spellStart"/>
      <w:r w:rsidRPr="00647281">
        <w:rPr>
          <w:rFonts w:ascii="TrebuchetMS-Bold" w:hAnsi="TrebuchetMS-Bold" w:cs="TrebuchetMS-Bold"/>
          <w:color w:val="000000"/>
        </w:rPr>
        <w:t>şi</w:t>
      </w:r>
      <w:proofErr w:type="spellEnd"/>
      <w:r w:rsidRPr="00647281">
        <w:rPr>
          <w:rFonts w:ascii="TrebuchetMS-Bold" w:hAnsi="TrebuchetMS-Bold" w:cs="TrebuchetMS-Bold"/>
          <w:color w:val="000000"/>
        </w:rPr>
        <w:t xml:space="preserve"> </w:t>
      </w:r>
      <w:r w:rsidR="00E0446A" w:rsidRPr="00647281">
        <w:rPr>
          <w:rFonts w:ascii="TrebuchetMS-Bold" w:hAnsi="TrebuchetMS-Bold" w:cs="TrebuchetMS-Bold"/>
          <w:color w:val="000000"/>
        </w:rPr>
        <w:t>stoparea fenomenului de</w:t>
      </w:r>
      <w:r w:rsidRPr="00647281">
        <w:rPr>
          <w:rFonts w:ascii="TrebuchetMS-Bold" w:hAnsi="TrebuchetMS-Bold" w:cs="TrebuchetMS-Bold"/>
          <w:color w:val="000000"/>
        </w:rPr>
        <w:t xml:space="preserve"> depopulare a zonei</w:t>
      </w:r>
      <w:r w:rsidR="00E0446A" w:rsidRPr="00647281">
        <w:rPr>
          <w:rFonts w:ascii="TrebuchetMS-Bold" w:hAnsi="TrebuchetMS-Bold" w:cs="TrebuchetMS-Bold"/>
          <w:color w:val="000000"/>
        </w:rPr>
        <w:t>.</w:t>
      </w:r>
    </w:p>
    <w:p w14:paraId="76310DC7" w14:textId="1C1523DD" w:rsidR="00370174" w:rsidRDefault="00370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color w:val="000000"/>
        </w:rPr>
      </w:pPr>
    </w:p>
    <w:p w14:paraId="3583B1D9" w14:textId="253C126E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 xml:space="preserve">În GAL </w:t>
      </w:r>
      <w:r w:rsidR="002C6F39">
        <w:rPr>
          <w:rFonts w:ascii="TrebuchetMS" w:hAnsi="TrebuchetMS" w:cs="TrebuchetMS"/>
          <w:color w:val="000000"/>
        </w:rPr>
        <w:t xml:space="preserve">Microregiunea </w:t>
      </w:r>
      <w:proofErr w:type="spellStart"/>
      <w:r w:rsidR="002C6F39">
        <w:rPr>
          <w:rFonts w:ascii="TrebuchetMS" w:hAnsi="TrebuchetMS" w:cs="TrebuchetMS"/>
          <w:color w:val="000000"/>
        </w:rPr>
        <w:t>Hartibaciu</w:t>
      </w:r>
      <w:proofErr w:type="spellEnd"/>
      <w:r>
        <w:rPr>
          <w:rFonts w:ascii="TrebuchetMS" w:hAnsi="TrebuchetMS" w:cs="TrebuchetMS"/>
          <w:color w:val="000000"/>
        </w:rPr>
        <w:t xml:space="preserve">, </w:t>
      </w:r>
      <w:r w:rsidR="002C6F39">
        <w:rPr>
          <w:rFonts w:ascii="TrebuchetMS" w:hAnsi="TrebuchetMS" w:cs="TrebuchetMS"/>
          <w:color w:val="000000"/>
        </w:rPr>
        <w:t xml:space="preserve">pentru perioada de programare 2014-2020 </w:t>
      </w:r>
      <w:r>
        <w:rPr>
          <w:rFonts w:ascii="TrebuchetMS" w:hAnsi="TrebuchetMS" w:cs="TrebuchetMS"/>
          <w:color w:val="000000"/>
        </w:rPr>
        <w:t xml:space="preserve">niciuna din cele </w:t>
      </w:r>
      <w:r w:rsidR="002C6F39">
        <w:rPr>
          <w:rFonts w:ascii="TrebuchetMS" w:hAnsi="TrebuchetMS" w:cs="TrebuchetMS"/>
          <w:color w:val="000000"/>
        </w:rPr>
        <w:t xml:space="preserve">15 UAT-uri </w:t>
      </w:r>
      <w:r>
        <w:rPr>
          <w:rFonts w:ascii="TrebuchetMS" w:hAnsi="TrebuchetMS" w:cs="TrebuchetMS"/>
          <w:color w:val="000000"/>
        </w:rPr>
        <w:t xml:space="preserve">nu a </w:t>
      </w:r>
      <w:r w:rsidR="002C6F39">
        <w:rPr>
          <w:rFonts w:ascii="TrebuchetMS" w:hAnsi="TrebuchetMS" w:cs="TrebuchetMS"/>
          <w:color w:val="000000"/>
        </w:rPr>
        <w:t xml:space="preserve">beneficiat de </w:t>
      </w:r>
      <w:proofErr w:type="spellStart"/>
      <w:r w:rsidR="002C6F39">
        <w:rPr>
          <w:rFonts w:ascii="TrebuchetMS" w:hAnsi="TrebuchetMS" w:cs="TrebuchetMS"/>
          <w:color w:val="000000"/>
        </w:rPr>
        <w:t>finantare</w:t>
      </w:r>
      <w:proofErr w:type="spellEnd"/>
      <w:r w:rsidR="002C6F39">
        <w:rPr>
          <w:rFonts w:ascii="TrebuchetMS" w:hAnsi="TrebuchetMS" w:cs="TrebuchetMS"/>
          <w:color w:val="000000"/>
        </w:rPr>
        <w:t xml:space="preserve"> nerambursabila pentru </w:t>
      </w:r>
      <w:proofErr w:type="spellStart"/>
      <w:r w:rsidR="002C6F39">
        <w:rPr>
          <w:rFonts w:ascii="TrebuchetMS" w:hAnsi="TrebuchetMS" w:cs="TrebuchetMS"/>
          <w:color w:val="000000"/>
        </w:rPr>
        <w:t>infiintarea</w:t>
      </w:r>
      <w:proofErr w:type="spellEnd"/>
      <w:r w:rsidR="002C6F39">
        <w:rPr>
          <w:rFonts w:ascii="TrebuchetMS" w:hAnsi="TrebuchetMS" w:cs="TrebuchetMS"/>
          <w:color w:val="000000"/>
        </w:rPr>
        <w:t xml:space="preserve"> si sau dotarea serviciilor publice ce asigura accesibilitatea </w:t>
      </w:r>
      <w:proofErr w:type="spellStart"/>
      <w:r w:rsidR="002C6F39">
        <w:rPr>
          <w:rFonts w:ascii="TrebuchetMS" w:hAnsi="TrebuchetMS" w:cs="TrebuchetMS"/>
          <w:color w:val="000000"/>
        </w:rPr>
        <w:t>populatiei</w:t>
      </w:r>
      <w:proofErr w:type="spellEnd"/>
      <w:r w:rsidR="002C6F39">
        <w:rPr>
          <w:rFonts w:ascii="TrebuchetMS" w:hAnsi="TrebuchetMS" w:cs="TrebuchetMS"/>
          <w:color w:val="000000"/>
        </w:rPr>
        <w:t xml:space="preserve"> la servicii de baza. In SDL 2014-2020 nu a fost </w:t>
      </w:r>
      <w:proofErr w:type="spellStart"/>
      <w:r w:rsidR="002C6F39">
        <w:rPr>
          <w:rFonts w:ascii="TrebuchetMS" w:hAnsi="TrebuchetMS" w:cs="TrebuchetMS"/>
          <w:color w:val="000000"/>
        </w:rPr>
        <w:t>prevazuta</w:t>
      </w:r>
      <w:proofErr w:type="spellEnd"/>
      <w:r w:rsidR="002C6F39">
        <w:rPr>
          <w:rFonts w:ascii="TrebuchetMS" w:hAnsi="TrebuchetMS" w:cs="TrebuchetMS"/>
          <w:color w:val="000000"/>
        </w:rPr>
        <w:t xml:space="preserve"> o astfel de </w:t>
      </w:r>
      <w:proofErr w:type="spellStart"/>
      <w:r w:rsidR="002C6F39">
        <w:rPr>
          <w:rFonts w:ascii="TrebuchetMS" w:hAnsi="TrebuchetMS" w:cs="TrebuchetMS"/>
          <w:color w:val="000000"/>
        </w:rPr>
        <w:t>masura</w:t>
      </w:r>
      <w:proofErr w:type="spellEnd"/>
      <w:r w:rsidR="002C6F39">
        <w:rPr>
          <w:rFonts w:ascii="TrebuchetMS" w:hAnsi="TrebuchetMS" w:cs="TrebuchetMS"/>
          <w:color w:val="000000"/>
        </w:rPr>
        <w:t xml:space="preserve">, </w:t>
      </w:r>
      <w:proofErr w:type="spellStart"/>
      <w:r w:rsidR="002C6F39">
        <w:rPr>
          <w:rFonts w:ascii="TrebuchetMS" w:hAnsi="TrebuchetMS" w:cs="TrebuchetMS"/>
          <w:color w:val="000000"/>
        </w:rPr>
        <w:t>avand</w:t>
      </w:r>
      <w:proofErr w:type="spellEnd"/>
      <w:r w:rsidR="002C6F39">
        <w:rPr>
          <w:rFonts w:ascii="TrebuchetMS" w:hAnsi="TrebuchetMS" w:cs="TrebuchetMS"/>
          <w:color w:val="000000"/>
        </w:rPr>
        <w:t xml:space="preserve"> in vedere necesitatea </w:t>
      </w:r>
      <w:proofErr w:type="spellStart"/>
      <w:r w:rsidR="002C6F39">
        <w:rPr>
          <w:rFonts w:ascii="TrebuchetMS" w:hAnsi="TrebuchetMS" w:cs="TrebuchetMS"/>
          <w:color w:val="000000"/>
        </w:rPr>
        <w:t>asigurarii</w:t>
      </w:r>
      <w:proofErr w:type="spellEnd"/>
      <w:r w:rsidR="002C6F39">
        <w:rPr>
          <w:rFonts w:ascii="TrebuchetMS" w:hAnsi="TrebuchetMS" w:cs="TrebuchetMS"/>
          <w:color w:val="000000"/>
        </w:rPr>
        <w:t xml:space="preserve"> de resurse financiare pentru dezvoltarea in primul </w:t>
      </w:r>
      <w:proofErr w:type="spellStart"/>
      <w:r w:rsidR="002C6F39">
        <w:rPr>
          <w:rFonts w:ascii="TrebuchetMS" w:hAnsi="TrebuchetMS" w:cs="TrebuchetMS"/>
          <w:color w:val="000000"/>
        </w:rPr>
        <w:t>rand</w:t>
      </w:r>
      <w:proofErr w:type="spellEnd"/>
      <w:r w:rsidR="002C6F39">
        <w:rPr>
          <w:rFonts w:ascii="TrebuchetMS" w:hAnsi="TrebuchetMS" w:cs="TrebuchetMS"/>
          <w:color w:val="000000"/>
        </w:rPr>
        <w:t xml:space="preserve"> a </w:t>
      </w:r>
      <w:proofErr w:type="spellStart"/>
      <w:r w:rsidR="002C6F39">
        <w:rPr>
          <w:rFonts w:ascii="TrebuchetMS" w:hAnsi="TrebuchetMS" w:cs="TrebuchetMS"/>
          <w:color w:val="000000"/>
        </w:rPr>
        <w:t>initiativei</w:t>
      </w:r>
      <w:proofErr w:type="spellEnd"/>
      <w:r w:rsidR="002C6F39">
        <w:rPr>
          <w:rFonts w:ascii="TrebuchetMS" w:hAnsi="TrebuchetMS" w:cs="TrebuchetMS"/>
          <w:color w:val="000000"/>
        </w:rPr>
        <w:t xml:space="preserve"> private si a turismului, </w:t>
      </w:r>
      <w:proofErr w:type="spellStart"/>
      <w:r w:rsidR="002C6F39">
        <w:rPr>
          <w:rFonts w:ascii="TrebuchetMS" w:hAnsi="TrebuchetMS" w:cs="TrebuchetMS"/>
          <w:color w:val="000000"/>
        </w:rPr>
        <w:t>desi</w:t>
      </w:r>
      <w:proofErr w:type="spellEnd"/>
      <w:r w:rsidR="002C6F39">
        <w:rPr>
          <w:rFonts w:ascii="TrebuchetMS" w:hAnsi="TrebuchetMS" w:cs="TrebuchetMS"/>
          <w:color w:val="000000"/>
        </w:rPr>
        <w:t xml:space="preserve"> si aceste </w:t>
      </w:r>
      <w:proofErr w:type="spellStart"/>
      <w:r w:rsidR="002C6F39">
        <w:rPr>
          <w:rFonts w:ascii="TrebuchetMS" w:hAnsi="TrebuchetMS" w:cs="TrebuchetMS"/>
          <w:color w:val="000000"/>
        </w:rPr>
        <w:t>investitii</w:t>
      </w:r>
      <w:proofErr w:type="spellEnd"/>
      <w:r w:rsidR="002C6F39">
        <w:rPr>
          <w:rFonts w:ascii="TrebuchetMS" w:hAnsi="TrebuchetMS" w:cs="TrebuchetMS"/>
          <w:color w:val="000000"/>
        </w:rPr>
        <w:t xml:space="preserve"> se afla pe </w:t>
      </w:r>
      <w:r>
        <w:rPr>
          <w:rFonts w:ascii="TrebuchetMS" w:hAnsi="TrebuchetMS" w:cs="TrebuchetMS"/>
          <w:color w:val="000000"/>
        </w:rPr>
        <w:t xml:space="preserve">lista de </w:t>
      </w:r>
      <w:proofErr w:type="spellStart"/>
      <w:r>
        <w:rPr>
          <w:rFonts w:ascii="TrebuchetMS" w:hAnsi="TrebuchetMS" w:cs="TrebuchetMS"/>
          <w:color w:val="000000"/>
        </w:rPr>
        <w:t>priorităţi</w:t>
      </w:r>
      <w:proofErr w:type="spellEnd"/>
      <w:r>
        <w:rPr>
          <w:rFonts w:ascii="TrebuchetMS" w:hAnsi="TrebuchetMS" w:cs="TrebuchetMS"/>
          <w:color w:val="000000"/>
        </w:rPr>
        <w:t xml:space="preserve"> ale </w:t>
      </w:r>
      <w:proofErr w:type="spellStart"/>
      <w:r>
        <w:rPr>
          <w:rFonts w:ascii="TrebuchetMS" w:hAnsi="TrebuchetMS" w:cs="TrebuchetMS"/>
          <w:color w:val="000000"/>
        </w:rPr>
        <w:t>autorităţilor</w:t>
      </w:r>
      <w:proofErr w:type="spellEnd"/>
      <w:r>
        <w:rPr>
          <w:rFonts w:ascii="TrebuchetMS" w:hAnsi="TrebuchetMS" w:cs="TrebuchetMS"/>
          <w:color w:val="000000"/>
        </w:rPr>
        <w:t xml:space="preserve"> locale</w:t>
      </w:r>
      <w:r w:rsidR="00517F09">
        <w:rPr>
          <w:rFonts w:ascii="TrebuchetMS" w:hAnsi="TrebuchetMS" w:cs="TrebuchetMS"/>
          <w:color w:val="000000"/>
        </w:rPr>
        <w:t>.</w:t>
      </w:r>
    </w:p>
    <w:p w14:paraId="0C9BDEC1" w14:textId="72804D02" w:rsidR="00517F09" w:rsidRDefault="00517F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2288BB25" w14:textId="3FF11A8D" w:rsidR="00370174" w:rsidRDefault="00370174" w:rsidP="00370174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>I</w:t>
      </w:r>
      <w:r w:rsidRPr="00370174">
        <w:rPr>
          <w:rFonts w:ascii="TrebuchetMS" w:hAnsi="TrebuchetMS" w:cs="TrebuchetMS"/>
          <w:color w:val="000000"/>
        </w:rPr>
        <w:t>n urma crizei provocate de COVID-19</w:t>
      </w:r>
      <w:r>
        <w:rPr>
          <w:rFonts w:ascii="TrebuchetMS" w:hAnsi="TrebuchetMS" w:cs="TrebuchetMS"/>
          <w:color w:val="000000"/>
        </w:rPr>
        <w:t xml:space="preserve"> si de efectele cauzate de </w:t>
      </w:r>
      <w:proofErr w:type="spellStart"/>
      <w:r>
        <w:rPr>
          <w:rFonts w:ascii="TrebuchetMS" w:hAnsi="TrebuchetMS" w:cs="TrebuchetMS"/>
          <w:color w:val="000000"/>
        </w:rPr>
        <w:t>razboiul</w:t>
      </w:r>
      <w:proofErr w:type="spellEnd"/>
      <w:r>
        <w:rPr>
          <w:rFonts w:ascii="TrebuchetMS" w:hAnsi="TrebuchetMS" w:cs="TrebuchetMS"/>
          <w:color w:val="000000"/>
        </w:rPr>
        <w:t xml:space="preserve"> din Ucraina </w:t>
      </w:r>
      <w:proofErr w:type="spellStart"/>
      <w:r>
        <w:rPr>
          <w:rFonts w:ascii="TrebuchetMS" w:hAnsi="TrebuchetMS" w:cs="TrebuchetMS"/>
          <w:color w:val="000000"/>
        </w:rPr>
        <w:t>unitatile</w:t>
      </w:r>
      <w:proofErr w:type="spellEnd"/>
      <w:r>
        <w:rPr>
          <w:rFonts w:ascii="TrebuchetMS" w:hAnsi="TrebuchetMS" w:cs="TrebuchetMS"/>
          <w:color w:val="000000"/>
        </w:rPr>
        <w:t xml:space="preserve"> administrativ teritoriale s-au </w:t>
      </w:r>
      <w:proofErr w:type="spellStart"/>
      <w:r>
        <w:rPr>
          <w:rFonts w:ascii="TrebuchetMS" w:hAnsi="TrebuchetMS" w:cs="TrebuchetMS"/>
          <w:color w:val="000000"/>
        </w:rPr>
        <w:t>vazut</w:t>
      </w:r>
      <w:proofErr w:type="spellEnd"/>
      <w:r>
        <w:rPr>
          <w:rFonts w:ascii="TrebuchetMS" w:hAnsi="TrebuchetMS" w:cs="TrebuchetMS"/>
          <w:color w:val="000000"/>
        </w:rPr>
        <w:t xml:space="preserve"> obligate sa realizeze cheltuieli pe care nu le-a preconizat</w:t>
      </w:r>
      <w:r w:rsidR="003321CC">
        <w:rPr>
          <w:rFonts w:ascii="TrebuchetMS" w:hAnsi="TrebuchetMS" w:cs="TrebuchetMS"/>
          <w:color w:val="000000"/>
        </w:rPr>
        <w:t xml:space="preserve">, cheltuind sume importante din bugetele acestora pentru materiale medicale si plata </w:t>
      </w:r>
      <w:proofErr w:type="spellStart"/>
      <w:r w:rsidR="003321CC">
        <w:rPr>
          <w:rFonts w:ascii="TrebuchetMS" w:hAnsi="TrebuchetMS" w:cs="TrebuchetMS"/>
          <w:color w:val="000000"/>
        </w:rPr>
        <w:t>utilitatilor</w:t>
      </w:r>
      <w:proofErr w:type="spellEnd"/>
      <w:r w:rsidR="003321CC">
        <w:rPr>
          <w:rFonts w:ascii="TrebuchetMS" w:hAnsi="TrebuchetMS" w:cs="TrebuchetMS"/>
          <w:color w:val="000000"/>
        </w:rPr>
        <w:t xml:space="preserve"> care au crescut mult peste nivelul preconizat. Data fiind </w:t>
      </w:r>
      <w:proofErr w:type="spellStart"/>
      <w:r w:rsidR="003321CC">
        <w:rPr>
          <w:rFonts w:ascii="TrebuchetMS" w:hAnsi="TrebuchetMS" w:cs="TrebuchetMS"/>
          <w:color w:val="000000"/>
        </w:rPr>
        <w:t>situatia</w:t>
      </w:r>
      <w:proofErr w:type="spellEnd"/>
      <w:r w:rsidR="003321CC">
        <w:rPr>
          <w:rFonts w:ascii="TrebuchetMS" w:hAnsi="TrebuchetMS" w:cs="TrebuchetMS"/>
          <w:color w:val="000000"/>
        </w:rPr>
        <w:t xml:space="preserve"> de fapt, </w:t>
      </w:r>
      <w:proofErr w:type="spellStart"/>
      <w:r w:rsidR="003321CC">
        <w:rPr>
          <w:rFonts w:ascii="TrebuchetMS" w:hAnsi="TrebuchetMS" w:cs="TrebuchetMS"/>
          <w:color w:val="000000"/>
        </w:rPr>
        <w:t>autoritatile</w:t>
      </w:r>
      <w:proofErr w:type="spellEnd"/>
      <w:r w:rsidR="003321CC">
        <w:rPr>
          <w:rFonts w:ascii="TrebuchetMS" w:hAnsi="TrebuchetMS" w:cs="TrebuchetMS"/>
          <w:color w:val="000000"/>
        </w:rPr>
        <w:t xml:space="preserve"> publice nu-si mai pot permite plata unor servicii care asigura accesibilitatea </w:t>
      </w:r>
      <w:proofErr w:type="spellStart"/>
      <w:r w:rsidR="003321CC">
        <w:rPr>
          <w:rFonts w:ascii="TrebuchetMS" w:hAnsi="TrebuchetMS" w:cs="TrebuchetMS"/>
          <w:color w:val="000000"/>
        </w:rPr>
        <w:t>populatiei</w:t>
      </w:r>
      <w:proofErr w:type="spellEnd"/>
      <w:r w:rsidR="003321CC">
        <w:rPr>
          <w:rFonts w:ascii="TrebuchetMS" w:hAnsi="TrebuchetMS" w:cs="TrebuchetMS"/>
          <w:color w:val="000000"/>
        </w:rPr>
        <w:t xml:space="preserve"> la servicii de baza si </w:t>
      </w:r>
      <w:proofErr w:type="spellStart"/>
      <w:r w:rsidR="003321CC">
        <w:rPr>
          <w:rFonts w:ascii="TrebuchetMS" w:hAnsi="TrebuchetMS" w:cs="TrebuchetMS"/>
          <w:color w:val="000000"/>
        </w:rPr>
        <w:t>siguranta</w:t>
      </w:r>
      <w:proofErr w:type="spellEnd"/>
      <w:r w:rsidR="003321CC">
        <w:rPr>
          <w:rFonts w:ascii="TrebuchetMS" w:hAnsi="TrebuchetMS" w:cs="TrebuchetMS"/>
          <w:color w:val="000000"/>
        </w:rPr>
        <w:t xml:space="preserve"> acesteia. In vederea </w:t>
      </w:r>
      <w:r w:rsidRPr="00370174">
        <w:rPr>
          <w:rFonts w:ascii="TrebuchetMS" w:hAnsi="TrebuchetMS" w:cs="TrebuchetMS"/>
          <w:color w:val="000000"/>
        </w:rPr>
        <w:t>sprijini</w:t>
      </w:r>
      <w:r>
        <w:rPr>
          <w:rFonts w:ascii="TrebuchetMS" w:hAnsi="TrebuchetMS" w:cs="TrebuchetMS"/>
          <w:color w:val="000000"/>
        </w:rPr>
        <w:t xml:space="preserve">rii </w:t>
      </w:r>
      <w:proofErr w:type="spellStart"/>
      <w:r w:rsidRPr="00370174">
        <w:rPr>
          <w:rFonts w:ascii="TrebuchetMS" w:hAnsi="TrebuchetMS" w:cs="TrebuchetMS"/>
          <w:color w:val="000000"/>
        </w:rPr>
        <w:t>redresar</w:t>
      </w:r>
      <w:r>
        <w:rPr>
          <w:rFonts w:ascii="TrebuchetMS" w:hAnsi="TrebuchetMS" w:cs="TrebuchetMS"/>
          <w:color w:val="000000"/>
        </w:rPr>
        <w:t>ii</w:t>
      </w:r>
      <w:proofErr w:type="spellEnd"/>
      <w:r>
        <w:rPr>
          <w:rFonts w:ascii="TrebuchetMS" w:hAnsi="TrebuchetMS" w:cs="TrebuchetMS"/>
          <w:color w:val="000000"/>
        </w:rPr>
        <w:t xml:space="preserve"> teritoriului</w:t>
      </w:r>
      <w:r w:rsidR="003321CC">
        <w:rPr>
          <w:rFonts w:ascii="TrebuchetMS" w:hAnsi="TrebuchetMS" w:cs="TrebuchetMS"/>
          <w:color w:val="000000"/>
        </w:rPr>
        <w:t xml:space="preserve">, </w:t>
      </w:r>
      <w:proofErr w:type="spellStart"/>
      <w:r w:rsidR="003321CC">
        <w:rPr>
          <w:rFonts w:ascii="TrebuchetMS" w:hAnsi="TrebuchetMS" w:cs="TrebuchetMS"/>
          <w:color w:val="000000"/>
        </w:rPr>
        <w:t>autoritatile</w:t>
      </w:r>
      <w:proofErr w:type="spellEnd"/>
      <w:r w:rsidR="003321CC">
        <w:rPr>
          <w:rFonts w:ascii="TrebuchetMS" w:hAnsi="TrebuchetMS" w:cs="TrebuchetMS"/>
          <w:color w:val="000000"/>
        </w:rPr>
        <w:t xml:space="preserve"> publice au solicitat sprijinul GAL MH in vederea </w:t>
      </w:r>
      <w:proofErr w:type="spellStart"/>
      <w:r w:rsidR="003321CC">
        <w:rPr>
          <w:rFonts w:ascii="TrebuchetMS" w:hAnsi="TrebuchetMS" w:cs="TrebuchetMS"/>
          <w:color w:val="000000"/>
        </w:rPr>
        <w:t>accesarii</w:t>
      </w:r>
      <w:proofErr w:type="spellEnd"/>
      <w:r w:rsidR="003321CC">
        <w:rPr>
          <w:rFonts w:ascii="TrebuchetMS" w:hAnsi="TrebuchetMS" w:cs="TrebuchetMS"/>
          <w:color w:val="000000"/>
        </w:rPr>
        <w:t xml:space="preserve"> unor </w:t>
      </w:r>
      <w:proofErr w:type="spellStart"/>
      <w:r w:rsidR="003321CC">
        <w:rPr>
          <w:rFonts w:ascii="TrebuchetMS" w:hAnsi="TrebuchetMS" w:cs="TrebuchetMS"/>
          <w:color w:val="000000"/>
        </w:rPr>
        <w:t>finantari</w:t>
      </w:r>
      <w:proofErr w:type="spellEnd"/>
      <w:r w:rsidR="003321CC">
        <w:rPr>
          <w:rFonts w:ascii="TrebuchetMS" w:hAnsi="TrebuchetMS" w:cs="TrebuchetMS"/>
          <w:color w:val="000000"/>
        </w:rPr>
        <w:t xml:space="preserve"> nerambursabile necesare </w:t>
      </w:r>
      <w:proofErr w:type="spellStart"/>
      <w:r w:rsidR="003321CC">
        <w:rPr>
          <w:rFonts w:ascii="TrebuchetMS" w:hAnsi="TrebuchetMS" w:cs="TrebuchetMS"/>
          <w:color w:val="000000"/>
        </w:rPr>
        <w:t>infiintarii</w:t>
      </w:r>
      <w:proofErr w:type="spellEnd"/>
      <w:r w:rsidR="003321CC">
        <w:rPr>
          <w:rFonts w:ascii="TrebuchetMS" w:hAnsi="TrebuchetMS" w:cs="TrebuchetMS"/>
          <w:color w:val="000000"/>
        </w:rPr>
        <w:t xml:space="preserve"> si sau </w:t>
      </w:r>
      <w:proofErr w:type="spellStart"/>
      <w:r w:rsidR="003321CC">
        <w:rPr>
          <w:rFonts w:ascii="TrebuchetMS" w:hAnsi="TrebuchetMS" w:cs="TrebuchetMS"/>
          <w:color w:val="000000"/>
        </w:rPr>
        <w:t>dotarii</w:t>
      </w:r>
      <w:proofErr w:type="spellEnd"/>
      <w:r w:rsidR="003321CC">
        <w:rPr>
          <w:rFonts w:ascii="TrebuchetMS" w:hAnsi="TrebuchetMS" w:cs="TrebuchetMS"/>
          <w:color w:val="000000"/>
        </w:rPr>
        <w:t xml:space="preserve"> servicii</w:t>
      </w:r>
      <w:r w:rsidR="00F661B5">
        <w:rPr>
          <w:rFonts w:ascii="TrebuchetMS" w:hAnsi="TrebuchetMS" w:cs="TrebuchetMS"/>
          <w:color w:val="000000"/>
        </w:rPr>
        <w:t>lor</w:t>
      </w:r>
      <w:r w:rsidR="003321CC">
        <w:rPr>
          <w:rFonts w:ascii="TrebuchetMS" w:hAnsi="TrebuchetMS" w:cs="TrebuchetMS"/>
          <w:color w:val="000000"/>
        </w:rPr>
        <w:t xml:space="preserve"> publice cu utilaje</w:t>
      </w:r>
      <w:r w:rsidR="00F661B5">
        <w:rPr>
          <w:rFonts w:ascii="TrebuchetMS" w:hAnsi="TrebuchetMS" w:cs="TrebuchetMS"/>
          <w:color w:val="000000"/>
        </w:rPr>
        <w:t xml:space="preserve"> diverse necesare in cadrul serviciilor publice.</w:t>
      </w:r>
    </w:p>
    <w:p w14:paraId="1F946EA3" w14:textId="77777777" w:rsidR="00F661B5" w:rsidRPr="00370174" w:rsidRDefault="00F661B5" w:rsidP="00370174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color w:val="000000"/>
        </w:rPr>
      </w:pPr>
    </w:p>
    <w:p w14:paraId="184AAB60" w14:textId="29906ADB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proofErr w:type="spellStart"/>
      <w:r>
        <w:rPr>
          <w:rFonts w:ascii="TrebuchetMS" w:hAnsi="TrebuchetMS" w:cs="TrebuchetMS"/>
          <w:color w:val="000000"/>
        </w:rPr>
        <w:t>Îmbunătăţirea</w:t>
      </w:r>
      <w:proofErr w:type="spellEnd"/>
      <w:r>
        <w:rPr>
          <w:rFonts w:ascii="TrebuchetMS" w:hAnsi="TrebuchetMS" w:cs="TrebuchetMS"/>
          <w:color w:val="000000"/>
        </w:rPr>
        <w:t xml:space="preserve"> </w:t>
      </w:r>
      <w:proofErr w:type="spellStart"/>
      <w:r>
        <w:rPr>
          <w:rFonts w:ascii="TrebuchetMS" w:hAnsi="TrebuchetMS" w:cs="TrebuchetMS"/>
          <w:color w:val="000000"/>
        </w:rPr>
        <w:t>şi</w:t>
      </w:r>
      <w:proofErr w:type="spellEnd"/>
      <w:r>
        <w:rPr>
          <w:rFonts w:ascii="TrebuchetMS" w:hAnsi="TrebuchetMS" w:cs="TrebuchetMS"/>
          <w:color w:val="000000"/>
        </w:rPr>
        <w:t xml:space="preserve"> dezvoltarea infrastructurii serviciilor locale de bază, amenajarea spațiilor publice locale de agrement, turistice și de sport, creșterea siguranței publice locale, investiții în sisteme care utilizează energie regenerabilă reprezintă </w:t>
      </w:r>
      <w:proofErr w:type="spellStart"/>
      <w:r>
        <w:rPr>
          <w:rFonts w:ascii="TrebuchetMS" w:hAnsi="TrebuchetMS" w:cs="TrebuchetMS"/>
          <w:color w:val="000000"/>
        </w:rPr>
        <w:t>cerinţe</w:t>
      </w:r>
      <w:proofErr w:type="spellEnd"/>
      <w:r>
        <w:rPr>
          <w:rFonts w:ascii="TrebuchetMS" w:hAnsi="TrebuchetMS" w:cs="TrebuchetMS"/>
          <w:color w:val="000000"/>
        </w:rPr>
        <w:t xml:space="preserve"> </w:t>
      </w:r>
      <w:proofErr w:type="spellStart"/>
      <w:r>
        <w:rPr>
          <w:rFonts w:ascii="TrebuchetMS" w:hAnsi="TrebuchetMS" w:cs="TrebuchetMS"/>
          <w:color w:val="000000"/>
        </w:rPr>
        <w:t>esenţiale</w:t>
      </w:r>
      <w:proofErr w:type="spellEnd"/>
      <w:r>
        <w:rPr>
          <w:rFonts w:ascii="TrebuchetMS" w:hAnsi="TrebuchetMS" w:cs="TrebuchetMS"/>
          <w:color w:val="000000"/>
        </w:rPr>
        <w:t xml:space="preserve"> pentru </w:t>
      </w:r>
      <w:proofErr w:type="spellStart"/>
      <w:r>
        <w:rPr>
          <w:rFonts w:ascii="TrebuchetMS" w:hAnsi="TrebuchetMS" w:cs="TrebuchetMS"/>
          <w:color w:val="000000"/>
        </w:rPr>
        <w:t>creşterea</w:t>
      </w:r>
      <w:proofErr w:type="spellEnd"/>
      <w:r>
        <w:rPr>
          <w:rFonts w:ascii="TrebuchetMS" w:hAnsi="TrebuchetMS" w:cs="TrebuchetMS"/>
          <w:color w:val="000000"/>
        </w:rPr>
        <w:t xml:space="preserve"> </w:t>
      </w:r>
      <w:proofErr w:type="spellStart"/>
      <w:r>
        <w:rPr>
          <w:rFonts w:ascii="TrebuchetMS" w:hAnsi="TrebuchetMS" w:cs="TrebuchetMS"/>
          <w:color w:val="000000"/>
        </w:rPr>
        <w:t>calităţii</w:t>
      </w:r>
      <w:proofErr w:type="spellEnd"/>
      <w:r>
        <w:rPr>
          <w:rFonts w:ascii="TrebuchetMS" w:hAnsi="TrebuchetMS" w:cs="TrebuchetMS"/>
          <w:color w:val="000000"/>
        </w:rPr>
        <w:t xml:space="preserve"> </w:t>
      </w:r>
      <w:proofErr w:type="spellStart"/>
      <w:r>
        <w:rPr>
          <w:rFonts w:ascii="TrebuchetMS" w:hAnsi="TrebuchetMS" w:cs="TrebuchetMS"/>
          <w:color w:val="000000"/>
        </w:rPr>
        <w:t>vieţii</w:t>
      </w:r>
      <w:proofErr w:type="spellEnd"/>
      <w:r>
        <w:rPr>
          <w:rFonts w:ascii="TrebuchetMS" w:hAnsi="TrebuchetMS" w:cs="TrebuchetMS"/>
          <w:color w:val="000000"/>
        </w:rPr>
        <w:t xml:space="preserve"> din teritoriu. Prin implementarea unor proiecte de infrastructură este de </w:t>
      </w:r>
      <w:proofErr w:type="spellStart"/>
      <w:r>
        <w:rPr>
          <w:rFonts w:ascii="TrebuchetMS" w:hAnsi="TrebuchetMS" w:cs="TrebuchetMS"/>
          <w:color w:val="000000"/>
        </w:rPr>
        <w:t>aşteptat</w:t>
      </w:r>
      <w:proofErr w:type="spellEnd"/>
      <w:r>
        <w:rPr>
          <w:rFonts w:ascii="TrebuchetMS" w:hAnsi="TrebuchetMS" w:cs="TrebuchetMS"/>
          <w:color w:val="000000"/>
        </w:rPr>
        <w:t xml:space="preserve"> ca </w:t>
      </w:r>
      <w:r w:rsidR="00517F09">
        <w:rPr>
          <w:rFonts w:ascii="TrebuchetMS" w:hAnsi="TrebuchetMS" w:cs="TrebuchetMS"/>
          <w:color w:val="000000"/>
        </w:rPr>
        <w:t>teritoriul GAL</w:t>
      </w:r>
      <w:r>
        <w:rPr>
          <w:rFonts w:ascii="TrebuchetMS" w:hAnsi="TrebuchetMS" w:cs="TrebuchetMS"/>
          <w:color w:val="000000"/>
        </w:rPr>
        <w:t xml:space="preserve"> să fie revitalizat, </w:t>
      </w:r>
      <w:proofErr w:type="spellStart"/>
      <w:r>
        <w:rPr>
          <w:rFonts w:ascii="TrebuchetMS" w:hAnsi="TrebuchetMS" w:cs="TrebuchetMS"/>
          <w:color w:val="000000"/>
        </w:rPr>
        <w:t>condiţiile</w:t>
      </w:r>
      <w:proofErr w:type="spellEnd"/>
      <w:r>
        <w:rPr>
          <w:rFonts w:ascii="TrebuchetMS" w:hAnsi="TrebuchetMS" w:cs="TrebuchetMS"/>
          <w:color w:val="000000"/>
        </w:rPr>
        <w:t xml:space="preserve"> superioare de infrastructură,</w:t>
      </w:r>
      <w:r w:rsidR="00517F09">
        <w:rPr>
          <w:rFonts w:ascii="TrebuchetMS" w:hAnsi="TrebuchetMS" w:cs="TrebuchetMS"/>
          <w:color w:val="000000"/>
        </w:rPr>
        <w:t xml:space="preserve"> </w:t>
      </w:r>
      <w:proofErr w:type="spellStart"/>
      <w:r w:rsidR="00517F09">
        <w:rPr>
          <w:rFonts w:ascii="TrebuchetMS" w:hAnsi="TrebuchetMS" w:cs="TrebuchetMS"/>
          <w:color w:val="000000"/>
        </w:rPr>
        <w:t>facilitand</w:t>
      </w:r>
      <w:proofErr w:type="spellEnd"/>
      <w:r w:rsidR="00517F09">
        <w:rPr>
          <w:rFonts w:ascii="TrebuchetMS" w:hAnsi="TrebuchetMS" w:cs="TrebuchetMS"/>
          <w:color w:val="000000"/>
        </w:rPr>
        <w:t xml:space="preserve"> astfel dezvoltarea economica si turistica a zonei </w:t>
      </w:r>
      <w:r>
        <w:rPr>
          <w:rFonts w:ascii="TrebuchetMS" w:hAnsi="TrebuchetMS" w:cs="TrebuchetMS"/>
          <w:color w:val="000000"/>
        </w:rPr>
        <w:t>capabil</w:t>
      </w:r>
      <w:r w:rsidR="00517F09">
        <w:rPr>
          <w:rFonts w:ascii="TrebuchetMS" w:hAnsi="TrebuchetMS" w:cs="TrebuchetMS"/>
          <w:color w:val="000000"/>
        </w:rPr>
        <w:t>a</w:t>
      </w:r>
      <w:r>
        <w:rPr>
          <w:rFonts w:ascii="TrebuchetMS" w:hAnsi="TrebuchetMS" w:cs="TrebuchetMS"/>
          <w:color w:val="000000"/>
        </w:rPr>
        <w:t xml:space="preserve"> să </w:t>
      </w:r>
      <w:proofErr w:type="spellStart"/>
      <w:r w:rsidR="00517F09">
        <w:rPr>
          <w:rFonts w:ascii="TrebuchetMS" w:hAnsi="TrebuchetMS" w:cs="TrebuchetMS"/>
          <w:color w:val="000000"/>
        </w:rPr>
        <w:t>mentina</w:t>
      </w:r>
      <w:proofErr w:type="spellEnd"/>
      <w:r w:rsidR="00517F09">
        <w:rPr>
          <w:rFonts w:ascii="TrebuchetMS" w:hAnsi="TrebuchetMS" w:cs="TrebuchetMS"/>
          <w:color w:val="000000"/>
        </w:rPr>
        <w:t xml:space="preserve"> in zona locuitorii </w:t>
      </w:r>
      <w:r>
        <w:rPr>
          <w:rFonts w:ascii="TrebuchetMS" w:hAnsi="TrebuchetMS" w:cs="TrebuchetMS"/>
          <w:color w:val="000000"/>
        </w:rPr>
        <w:t>teritoriului</w:t>
      </w:r>
      <w:r w:rsidR="00517F09">
        <w:rPr>
          <w:rFonts w:ascii="TrebuchetMS" w:hAnsi="TrebuchetMS" w:cs="TrebuchetMS"/>
          <w:color w:val="000000"/>
        </w:rPr>
        <w:t xml:space="preserve"> si sa stopeze fenomenul de depopulare pe de o parte dar si sa </w:t>
      </w:r>
      <w:proofErr w:type="spellStart"/>
      <w:r w:rsidR="00517F09">
        <w:rPr>
          <w:rFonts w:ascii="TrebuchetMS" w:hAnsi="TrebuchetMS" w:cs="TrebuchetMS"/>
          <w:color w:val="000000"/>
        </w:rPr>
        <w:t>atraga</w:t>
      </w:r>
      <w:proofErr w:type="spellEnd"/>
      <w:r w:rsidR="00517F09">
        <w:rPr>
          <w:rFonts w:ascii="TrebuchetMS" w:hAnsi="TrebuchetMS" w:cs="TrebuchetMS"/>
          <w:color w:val="000000"/>
        </w:rPr>
        <w:t xml:space="preserve"> </w:t>
      </w:r>
      <w:proofErr w:type="spellStart"/>
      <w:r w:rsidR="00517F09">
        <w:rPr>
          <w:rFonts w:ascii="TrebuchetMS" w:hAnsi="TrebuchetMS" w:cs="TrebuchetMS"/>
          <w:color w:val="000000"/>
        </w:rPr>
        <w:t>turisti</w:t>
      </w:r>
      <w:proofErr w:type="spellEnd"/>
      <w:r w:rsidR="00517F09">
        <w:rPr>
          <w:rFonts w:ascii="TrebuchetMS" w:hAnsi="TrebuchetMS" w:cs="TrebuchetMS"/>
          <w:color w:val="000000"/>
        </w:rPr>
        <w:t xml:space="preserve"> </w:t>
      </w:r>
      <w:r>
        <w:rPr>
          <w:rFonts w:ascii="TrebuchetMS" w:hAnsi="TrebuchetMS" w:cs="TrebuchetMS"/>
          <w:color w:val="000000"/>
        </w:rPr>
        <w:t xml:space="preserve">care în prezent </w:t>
      </w:r>
      <w:r w:rsidR="00517F09">
        <w:rPr>
          <w:rFonts w:ascii="TrebuchetMS" w:hAnsi="TrebuchetMS" w:cs="TrebuchetMS"/>
          <w:color w:val="000000"/>
        </w:rPr>
        <w:t>aleg sa viziteze</w:t>
      </w:r>
      <w:r>
        <w:rPr>
          <w:rFonts w:ascii="TrebuchetMS" w:hAnsi="TrebuchetMS" w:cs="TrebuchetMS"/>
          <w:color w:val="000000"/>
        </w:rPr>
        <w:t xml:space="preserve"> </w:t>
      </w:r>
      <w:proofErr w:type="spellStart"/>
      <w:r>
        <w:rPr>
          <w:rFonts w:ascii="TrebuchetMS" w:hAnsi="TrebuchetMS" w:cs="TrebuchetMS"/>
          <w:color w:val="000000"/>
        </w:rPr>
        <w:t>oraşele</w:t>
      </w:r>
      <w:proofErr w:type="spellEnd"/>
      <w:r>
        <w:rPr>
          <w:rFonts w:ascii="TrebuchetMS" w:hAnsi="TrebuchetMS" w:cs="TrebuchetMS"/>
          <w:color w:val="000000"/>
        </w:rPr>
        <w:t xml:space="preserve"> mai mari din regiune.</w:t>
      </w:r>
    </w:p>
    <w:p w14:paraId="039D37AD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67388C9C" w14:textId="77777777" w:rsidR="00224A38" w:rsidRDefault="00224A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2753B526" w14:textId="228E3394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Obiectivul de dezvoltare </w:t>
      </w:r>
    </w:p>
    <w:p w14:paraId="51594CA5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69DE279C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>iii) Obținerea unei dezvoltări teritoriale echilibrate a economiilor și comunităților rurale, inclusiv crearea și menținerea de locuri de muncă.</w:t>
      </w:r>
    </w:p>
    <w:p w14:paraId="18CBA2D3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57324467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lastRenderedPageBreak/>
        <w:t>Obiectivele specifice ale măsurii</w:t>
      </w:r>
    </w:p>
    <w:p w14:paraId="3E7715C2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kern w:val="1"/>
        </w:rPr>
      </w:pPr>
    </w:p>
    <w:p w14:paraId="798A945B" w14:textId="1832D1F9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-Bold" w:hAnsi="TrebuchetMS-Bold" w:cs="TrebuchetMS-Bold"/>
          <w:b/>
          <w:bCs/>
          <w:color w:val="000000"/>
        </w:rPr>
        <w:t xml:space="preserve"> Revitalizarea </w:t>
      </w:r>
      <w:proofErr w:type="spellStart"/>
      <w:r>
        <w:rPr>
          <w:rFonts w:ascii="TrebuchetMS-Bold" w:hAnsi="TrebuchetMS-Bold" w:cs="TrebuchetMS-Bold"/>
          <w:b/>
          <w:bCs/>
          <w:color w:val="000000"/>
        </w:rPr>
        <w:t>vieţii</w:t>
      </w:r>
      <w:proofErr w:type="spellEnd"/>
      <w:r>
        <w:rPr>
          <w:rFonts w:ascii="TrebuchetMS-Bold" w:hAnsi="TrebuchetMS-Bold" w:cs="TrebuchetMS-Bold"/>
          <w:b/>
          <w:bCs/>
          <w:color w:val="000000"/>
        </w:rPr>
        <w:t xml:space="preserve"> </w:t>
      </w:r>
      <w:proofErr w:type="spellStart"/>
      <w:r w:rsidR="00FC2996">
        <w:rPr>
          <w:rFonts w:ascii="TrebuchetMS-Bold" w:hAnsi="TrebuchetMS-Bold" w:cs="TrebuchetMS-Bold"/>
          <w:b/>
          <w:bCs/>
          <w:color w:val="000000"/>
        </w:rPr>
        <w:t>ppoplatiei</w:t>
      </w:r>
      <w:proofErr w:type="spellEnd"/>
      <w:r>
        <w:rPr>
          <w:rFonts w:ascii="TrebuchetMS-Bold" w:hAnsi="TrebuchetMS-Bold" w:cs="TrebuchetMS-Bold"/>
          <w:b/>
          <w:bCs/>
          <w:color w:val="000000"/>
        </w:rPr>
        <w:t xml:space="preserve">; </w:t>
      </w:r>
    </w:p>
    <w:p w14:paraId="546A61F1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-Bold" w:hAnsi="TrebuchetMS-Bold" w:cs="TrebuchetMS-Bold"/>
          <w:b/>
          <w:bCs/>
          <w:color w:val="000000"/>
        </w:rPr>
        <w:t xml:space="preserve"> Creșterea atractivității teritoriului; </w:t>
      </w:r>
    </w:p>
    <w:p w14:paraId="103C3032" w14:textId="719BA314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-Bold" w:hAnsi="TrebuchetMS-Bold" w:cs="TrebuchetMS-Bold"/>
          <w:b/>
          <w:bCs/>
          <w:color w:val="000000"/>
        </w:rPr>
        <w:t xml:space="preserve"> Menținer</w:t>
      </w:r>
      <w:r w:rsidR="00FC2996">
        <w:rPr>
          <w:rFonts w:ascii="TrebuchetMS-Bold" w:hAnsi="TrebuchetMS-Bold" w:cs="TrebuchetMS-Bold"/>
          <w:b/>
          <w:bCs/>
          <w:color w:val="000000"/>
        </w:rPr>
        <w:t>ea</w:t>
      </w:r>
      <w:r>
        <w:rPr>
          <w:rFonts w:ascii="TrebuchetMS-Bold" w:hAnsi="TrebuchetMS-Bold" w:cs="TrebuchetMS-Bold"/>
          <w:b/>
          <w:bCs/>
          <w:color w:val="000000"/>
        </w:rPr>
        <w:t xml:space="preserve"> populației în teritoriu </w:t>
      </w:r>
    </w:p>
    <w:p w14:paraId="72FC5982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5602D646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>Măsura contribuie la prioritatea prevăzută la art. 5, Reg. (UE) nr. 1305/2013</w:t>
      </w:r>
    </w:p>
    <w:p w14:paraId="45E3139F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33748C96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>P6: Promovarea incluziunii sociale, a reducerii sărăciei și a dezvoltării economice în zonele rurale</w:t>
      </w:r>
    </w:p>
    <w:p w14:paraId="19421775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Măsura corespunde obiectivelor art. 20 din Reg. (UE) nr. 1305/2013 </w:t>
      </w:r>
    </w:p>
    <w:p w14:paraId="178AA97D" w14:textId="77777777" w:rsidR="00A34B0B" w:rsidRPr="00870396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b/>
          <w:bCs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Măsura contribuie la Domeniul de intervenție </w:t>
      </w:r>
      <w:r w:rsidRPr="00870396">
        <w:rPr>
          <w:rFonts w:ascii="TrebuchetMS" w:hAnsi="TrebuchetMS" w:cs="TrebuchetMS"/>
          <w:b/>
          <w:bCs/>
          <w:color w:val="000000"/>
        </w:rPr>
        <w:t xml:space="preserve">6B) Încurajarea dezvoltării locale în zonele rurale. </w:t>
      </w:r>
    </w:p>
    <w:p w14:paraId="7558A895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Măsura contribuie la obiectivele transversale ale Reg. (UE) nr. 1305/2013 </w:t>
      </w:r>
    </w:p>
    <w:p w14:paraId="2BEDA94F" w14:textId="77777777" w:rsidR="00ED7385" w:rsidRDefault="00ED7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</w:p>
    <w:p w14:paraId="65485AC1" w14:textId="7C2B8080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 w:rsidRPr="00454EB3">
        <w:rPr>
          <w:rFonts w:ascii="TrebuchetMS" w:hAnsi="TrebuchetMS" w:cs="TrebuchetMS"/>
          <w:color w:val="000000"/>
        </w:rPr>
        <w:t xml:space="preserve">Mediu și Climă – Măsura va include </w:t>
      </w:r>
      <w:proofErr w:type="spellStart"/>
      <w:r w:rsidRPr="00454EB3">
        <w:rPr>
          <w:rFonts w:ascii="TrebuchetMS" w:hAnsi="TrebuchetMS" w:cs="TrebuchetMS"/>
          <w:color w:val="000000"/>
        </w:rPr>
        <w:t>investiţii</w:t>
      </w:r>
      <w:proofErr w:type="spellEnd"/>
      <w:r w:rsidRPr="00454EB3">
        <w:rPr>
          <w:rFonts w:ascii="TrebuchetMS" w:hAnsi="TrebuchetMS" w:cs="TrebuchetMS"/>
          <w:color w:val="000000"/>
        </w:rPr>
        <w:t xml:space="preserve"> din categoria celor „prietenoase cu mediul”, fiind punctate suplimentar cele care au componentă de dezvoltare durabilă</w:t>
      </w:r>
      <w:r>
        <w:rPr>
          <w:rFonts w:ascii="TrebuchetMS" w:hAnsi="TrebuchetMS" w:cs="TrebuchetMS"/>
          <w:color w:val="000000"/>
        </w:rPr>
        <w:t xml:space="preserve"> </w:t>
      </w:r>
    </w:p>
    <w:p w14:paraId="25EEB3F2" w14:textId="77777777" w:rsidR="00ED7385" w:rsidRDefault="00ED73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color w:val="000000"/>
        </w:rPr>
      </w:pPr>
    </w:p>
    <w:p w14:paraId="23CE9D6B" w14:textId="57850A73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Complementaritatea cu alte măsuri din SDL </w:t>
      </w:r>
    </w:p>
    <w:p w14:paraId="0612B0CA" w14:textId="7BBB4968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>
        <w:rPr>
          <w:rFonts w:ascii="TrebuchetMS" w:hAnsi="TrebuchetMS" w:cs="TrebuchetMS"/>
          <w:color w:val="000000"/>
        </w:rPr>
        <w:t xml:space="preserve">Această măsură este complementară cu următoarele măsuri din strategia de dezvoltare locală </w:t>
      </w:r>
    </w:p>
    <w:p w14:paraId="5AFC27DF" w14:textId="77777777" w:rsidR="00D92AB7" w:rsidRPr="00224A38" w:rsidRDefault="00D92A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6B3E52F9" w14:textId="57AAEAB2" w:rsidR="00D92AB7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M</w:t>
      </w:r>
      <w:r w:rsidR="00224A38">
        <w:rPr>
          <w:rFonts w:ascii="TrebuchetMS" w:hAnsi="TrebuchetMS" w:cs="TrebuchetMS"/>
          <w:color w:val="000000"/>
        </w:rPr>
        <w:t>P 1</w:t>
      </w:r>
      <w:r>
        <w:rPr>
          <w:rFonts w:ascii="TrebuchetMS" w:hAnsi="TrebuchetMS" w:cs="TrebuchetMS"/>
          <w:color w:val="000000"/>
        </w:rPr>
        <w:t xml:space="preserve">/6B - </w:t>
      </w:r>
      <w:r w:rsidR="008E6C71" w:rsidRPr="008E6C71">
        <w:rPr>
          <w:rFonts w:ascii="TrebuchetMS" w:hAnsi="TrebuchetMS" w:cs="TrebuchetMS"/>
          <w:color w:val="000000"/>
        </w:rPr>
        <w:t>Investiții pentru incluziunea socială și combaterea sărăciei</w:t>
      </w:r>
      <w:r>
        <w:rPr>
          <w:rFonts w:ascii="TrebuchetMS" w:hAnsi="TrebuchetMS" w:cs="TrebuchetMS"/>
          <w:color w:val="000000"/>
        </w:rPr>
        <w:t>;</w:t>
      </w:r>
    </w:p>
    <w:p w14:paraId="1614D8C0" w14:textId="1692710D" w:rsidR="00A34B0B" w:rsidRDefault="00D92A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MP 2/6B </w:t>
      </w:r>
      <w:r w:rsidRPr="00D92AB7">
        <w:rPr>
          <w:rFonts w:ascii="TrebuchetMS" w:hAnsi="TrebuchetMS" w:cs="TrebuchetMS"/>
          <w:color w:val="000000"/>
        </w:rPr>
        <w:t>- Promovare turistică și patrimoniu</w:t>
      </w:r>
      <w:r>
        <w:rPr>
          <w:rFonts w:ascii="TrebuchetMS" w:hAnsi="TrebuchetMS" w:cs="TrebuchetMS"/>
          <w:color w:val="000000"/>
        </w:rPr>
        <w:t xml:space="preserve"> </w:t>
      </w:r>
    </w:p>
    <w:p w14:paraId="0B07CDCD" w14:textId="77777777" w:rsidR="00D92AB7" w:rsidRDefault="00D92A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072ADF1F" w14:textId="029C2DA3" w:rsidR="00A34B0B" w:rsidRPr="004F452A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 w:rsidRPr="004F452A">
        <w:rPr>
          <w:rFonts w:ascii="TrebuchetMS" w:hAnsi="TrebuchetMS" w:cs="TrebuchetMS"/>
          <w:color w:val="000000"/>
        </w:rPr>
        <w:t>Măsura este complementară cu M</w:t>
      </w:r>
      <w:r w:rsidR="004F452A" w:rsidRPr="004F452A">
        <w:rPr>
          <w:rFonts w:ascii="TrebuchetMS" w:hAnsi="TrebuchetMS" w:cs="TrebuchetMS"/>
          <w:color w:val="000000"/>
        </w:rPr>
        <w:t>P2</w:t>
      </w:r>
      <w:r w:rsidRPr="004F452A">
        <w:rPr>
          <w:rFonts w:ascii="TrebuchetMS" w:hAnsi="TrebuchetMS" w:cs="TrebuchetMS"/>
          <w:color w:val="000000"/>
        </w:rPr>
        <w:t xml:space="preserve">/6B datorită faptului că proiectele </w:t>
      </w:r>
      <w:proofErr w:type="spellStart"/>
      <w:r w:rsidRPr="004F452A">
        <w:rPr>
          <w:rFonts w:ascii="TrebuchetMS" w:hAnsi="TrebuchetMS" w:cs="TrebuchetMS"/>
          <w:color w:val="000000"/>
        </w:rPr>
        <w:t>finanţate</w:t>
      </w:r>
      <w:proofErr w:type="spellEnd"/>
      <w:r w:rsidRPr="004F452A">
        <w:rPr>
          <w:rFonts w:ascii="TrebuchetMS" w:hAnsi="TrebuchetMS" w:cs="TrebuchetMS"/>
          <w:color w:val="000000"/>
        </w:rPr>
        <w:t xml:space="preserve"> prin </w:t>
      </w:r>
      <w:r w:rsidR="004F452A" w:rsidRPr="004F452A">
        <w:rPr>
          <w:rFonts w:ascii="TrebuchetMS" w:hAnsi="TrebuchetMS" w:cs="TrebuchetMS"/>
          <w:color w:val="000000"/>
        </w:rPr>
        <w:t>MP3/6B</w:t>
      </w:r>
      <w:r w:rsidRPr="004F452A">
        <w:rPr>
          <w:rFonts w:ascii="TrebuchetMS" w:hAnsi="TrebuchetMS" w:cs="TrebuchetMS"/>
          <w:color w:val="000000"/>
        </w:rPr>
        <w:t xml:space="preserve"> vor fi puse în valoare prin proiectele de promovare turistică finanțate prin </w:t>
      </w:r>
      <w:r w:rsidR="004F452A" w:rsidRPr="004F452A">
        <w:rPr>
          <w:rFonts w:ascii="TrebuchetMS" w:hAnsi="TrebuchetMS" w:cs="TrebuchetMS"/>
          <w:color w:val="000000"/>
        </w:rPr>
        <w:t>MP2</w:t>
      </w:r>
    </w:p>
    <w:p w14:paraId="3C8F69CE" w14:textId="64DAE864" w:rsidR="004F452A" w:rsidRPr="004F452A" w:rsidRDefault="004F45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</w:p>
    <w:p w14:paraId="7D2FF15D" w14:textId="7CD98812" w:rsidR="004F452A" w:rsidRDefault="004F452A" w:rsidP="004F45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 w:rsidRPr="004F452A">
        <w:rPr>
          <w:rFonts w:ascii="TrebuchetMS" w:hAnsi="TrebuchetMS" w:cs="TrebuchetMS"/>
          <w:color w:val="000000"/>
        </w:rPr>
        <w:t xml:space="preserve">Măsura este complementară cu MP1/6B datorită faptului că proiectele </w:t>
      </w:r>
      <w:proofErr w:type="spellStart"/>
      <w:r w:rsidRPr="004F452A">
        <w:rPr>
          <w:rFonts w:ascii="TrebuchetMS" w:hAnsi="TrebuchetMS" w:cs="TrebuchetMS"/>
          <w:color w:val="000000"/>
        </w:rPr>
        <w:t>finanţate</w:t>
      </w:r>
      <w:proofErr w:type="spellEnd"/>
      <w:r w:rsidRPr="004F452A">
        <w:rPr>
          <w:rFonts w:ascii="TrebuchetMS" w:hAnsi="TrebuchetMS" w:cs="TrebuchetMS"/>
          <w:color w:val="000000"/>
        </w:rPr>
        <w:t xml:space="preserve"> prin MP3/6B </w:t>
      </w:r>
      <w:proofErr w:type="spellStart"/>
      <w:r w:rsidRPr="004F452A">
        <w:rPr>
          <w:rFonts w:ascii="TrebuchetMS" w:hAnsi="TrebuchetMS" w:cs="TrebuchetMS"/>
          <w:color w:val="000000"/>
        </w:rPr>
        <w:t>vizeaza</w:t>
      </w:r>
      <w:proofErr w:type="spellEnd"/>
      <w:r w:rsidRPr="004F452A">
        <w:rPr>
          <w:rFonts w:ascii="TrebuchetMS" w:hAnsi="TrebuchetMS" w:cs="TrebuchetMS"/>
          <w:color w:val="000000"/>
        </w:rPr>
        <w:t xml:space="preserve"> </w:t>
      </w:r>
      <w:proofErr w:type="spellStart"/>
      <w:r w:rsidRPr="004F452A">
        <w:rPr>
          <w:rFonts w:ascii="TrebuchetMS" w:hAnsi="TrebuchetMS" w:cs="TrebuchetMS"/>
          <w:color w:val="000000"/>
        </w:rPr>
        <w:t>investitii</w:t>
      </w:r>
      <w:proofErr w:type="spellEnd"/>
      <w:r w:rsidRPr="004F452A">
        <w:rPr>
          <w:rFonts w:ascii="TrebuchetMS" w:hAnsi="TrebuchetMS" w:cs="TrebuchetMS"/>
          <w:color w:val="000000"/>
        </w:rPr>
        <w:t xml:space="preserve"> care </w:t>
      </w:r>
      <w:proofErr w:type="spellStart"/>
      <w:r w:rsidRPr="004F452A">
        <w:rPr>
          <w:rFonts w:ascii="TrebuchetMS" w:hAnsi="TrebuchetMS" w:cs="TrebuchetMS"/>
          <w:color w:val="000000"/>
        </w:rPr>
        <w:t>completeaza</w:t>
      </w:r>
      <w:proofErr w:type="spellEnd"/>
      <w:r w:rsidRPr="004F452A">
        <w:rPr>
          <w:rFonts w:ascii="TrebuchetMS" w:hAnsi="TrebuchetMS" w:cs="TrebuchetMS"/>
          <w:color w:val="000000"/>
        </w:rPr>
        <w:t xml:space="preserve"> serviciile asigurate prin intermediul MP1.</w:t>
      </w:r>
      <w:r>
        <w:rPr>
          <w:rFonts w:ascii="TrebuchetMS" w:hAnsi="TrebuchetMS" w:cs="TrebuchetMS"/>
          <w:color w:val="000000"/>
        </w:rPr>
        <w:t xml:space="preserve"> </w:t>
      </w:r>
    </w:p>
    <w:p w14:paraId="12BE4C4E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29820DFA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Sinergia cu alte măsuri din SDL </w:t>
      </w:r>
    </w:p>
    <w:p w14:paraId="7D5EE7CA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" w:hAnsi="TrebuchetMS" w:cs="TrebuchetMS"/>
          <w:color w:val="000000"/>
        </w:rPr>
        <w:t xml:space="preserve">Sprijinul acordat în cadrul acestei măsuri contribuie la realizarea priorității de dezvoltare P6, alături de următoarele măsuri </w:t>
      </w:r>
    </w:p>
    <w:p w14:paraId="3CEF2486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</w:p>
    <w:p w14:paraId="3D58F123" w14:textId="70B4B4A3" w:rsidR="00A34B0B" w:rsidRPr="00F3692C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M</w:t>
      </w:r>
      <w:r w:rsidR="00F507DC">
        <w:rPr>
          <w:rFonts w:ascii="TrebuchetMS" w:hAnsi="TrebuchetMS" w:cs="TrebuchetMS"/>
          <w:color w:val="000000"/>
        </w:rPr>
        <w:t>N</w:t>
      </w:r>
      <w:r>
        <w:rPr>
          <w:rFonts w:ascii="TrebuchetMS" w:hAnsi="TrebuchetMS" w:cs="TrebuchetMS"/>
          <w:color w:val="000000"/>
        </w:rPr>
        <w:t xml:space="preserve">1/6A </w:t>
      </w:r>
      <w:r w:rsidR="00F3692C">
        <w:rPr>
          <w:rFonts w:ascii="TrebuchetMS" w:hAnsi="TrebuchetMS" w:cs="TrebuchetMS"/>
          <w:color w:val="000000"/>
        </w:rPr>
        <w:t>–</w:t>
      </w:r>
      <w:r>
        <w:rPr>
          <w:rFonts w:ascii="TrebuchetMS" w:hAnsi="TrebuchetMS" w:cs="TrebuchetMS"/>
          <w:color w:val="000000"/>
        </w:rPr>
        <w:t xml:space="preserve"> </w:t>
      </w:r>
      <w:proofErr w:type="spellStart"/>
      <w:r w:rsidR="00F3692C" w:rsidRPr="00F3692C">
        <w:rPr>
          <w:rFonts w:ascii="TrebuchetMS" w:hAnsi="TrebuchetMS" w:cs="TrebuchetMS"/>
          <w:color w:val="000000"/>
        </w:rPr>
        <w:t>Inființarea</w:t>
      </w:r>
      <w:proofErr w:type="spellEnd"/>
      <w:r w:rsidR="00F3692C">
        <w:rPr>
          <w:rFonts w:ascii="TrebuchetMS" w:hAnsi="TrebuchetMS" w:cs="TrebuchetMS"/>
          <w:color w:val="000000"/>
        </w:rPr>
        <w:t xml:space="preserve"> </w:t>
      </w:r>
      <w:r w:rsidR="00F3692C" w:rsidRPr="00F3692C">
        <w:rPr>
          <w:rFonts w:ascii="TrebuchetMS" w:hAnsi="TrebuchetMS" w:cs="TrebuchetMS"/>
          <w:color w:val="000000"/>
        </w:rPr>
        <w:t xml:space="preserve"> de activități  </w:t>
      </w:r>
      <w:proofErr w:type="spellStart"/>
      <w:r w:rsidR="00F3692C" w:rsidRPr="00F3692C">
        <w:rPr>
          <w:rFonts w:ascii="TrebuchetMS" w:hAnsi="TrebuchetMS" w:cs="TrebuchetMS"/>
          <w:color w:val="000000"/>
        </w:rPr>
        <w:t>nonagricole</w:t>
      </w:r>
      <w:proofErr w:type="spellEnd"/>
      <w:r>
        <w:rPr>
          <w:rFonts w:ascii="TrebuchetMS" w:hAnsi="TrebuchetMS" w:cs="TrebuchetMS"/>
          <w:color w:val="000000"/>
        </w:rPr>
        <w:t xml:space="preserve">; </w:t>
      </w:r>
    </w:p>
    <w:p w14:paraId="182797FF" w14:textId="0C011BAD" w:rsidR="00A34B0B" w:rsidRPr="00F3692C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 w:rsidRPr="00F3692C"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M</w:t>
      </w:r>
      <w:r w:rsidR="00F507DC">
        <w:rPr>
          <w:rFonts w:ascii="TrebuchetMS" w:hAnsi="TrebuchetMS" w:cs="TrebuchetMS"/>
          <w:color w:val="000000"/>
        </w:rPr>
        <w:t>N</w:t>
      </w:r>
      <w:r>
        <w:rPr>
          <w:rFonts w:ascii="TrebuchetMS" w:hAnsi="TrebuchetMS" w:cs="TrebuchetMS"/>
          <w:color w:val="000000"/>
        </w:rPr>
        <w:t xml:space="preserve">2/6A – </w:t>
      </w:r>
      <w:r w:rsidR="00F3692C" w:rsidRPr="00F3692C">
        <w:rPr>
          <w:rFonts w:ascii="TrebuchetMS" w:hAnsi="TrebuchetMS" w:cs="TrebuchetMS"/>
          <w:color w:val="000000"/>
        </w:rPr>
        <w:t xml:space="preserve">Sprijin pentru  activități </w:t>
      </w:r>
      <w:proofErr w:type="spellStart"/>
      <w:r w:rsidR="00F3692C" w:rsidRPr="00F3692C">
        <w:rPr>
          <w:rFonts w:ascii="TrebuchetMS" w:hAnsi="TrebuchetMS" w:cs="TrebuchetMS"/>
          <w:color w:val="000000"/>
        </w:rPr>
        <w:t>nonagricole</w:t>
      </w:r>
      <w:proofErr w:type="spellEnd"/>
      <w:r>
        <w:rPr>
          <w:rFonts w:ascii="TrebuchetMS" w:hAnsi="TrebuchetMS" w:cs="TrebuchetMS"/>
          <w:color w:val="000000"/>
        </w:rPr>
        <w:t xml:space="preserve">; </w:t>
      </w:r>
    </w:p>
    <w:p w14:paraId="41FEC1AA" w14:textId="2D3A6A17" w:rsidR="00A34B0B" w:rsidRPr="00F3692C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 w:rsidRPr="00F3692C"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M</w:t>
      </w:r>
      <w:r w:rsidR="00F507DC">
        <w:rPr>
          <w:rFonts w:ascii="TrebuchetMS" w:hAnsi="TrebuchetMS" w:cs="TrebuchetMS"/>
          <w:color w:val="000000"/>
        </w:rPr>
        <w:t>P2</w:t>
      </w:r>
      <w:r>
        <w:rPr>
          <w:rFonts w:ascii="TrebuchetMS" w:hAnsi="TrebuchetMS" w:cs="TrebuchetMS"/>
          <w:color w:val="000000"/>
        </w:rPr>
        <w:t xml:space="preserve">/6B </w:t>
      </w:r>
      <w:r w:rsidR="00F3692C">
        <w:rPr>
          <w:rFonts w:ascii="TrebuchetMS" w:hAnsi="TrebuchetMS" w:cs="TrebuchetMS"/>
          <w:color w:val="000000"/>
        </w:rPr>
        <w:t>–</w:t>
      </w:r>
      <w:r>
        <w:rPr>
          <w:rFonts w:ascii="TrebuchetMS" w:hAnsi="TrebuchetMS" w:cs="TrebuchetMS"/>
          <w:color w:val="000000"/>
        </w:rPr>
        <w:t xml:space="preserve"> </w:t>
      </w:r>
      <w:r w:rsidR="00F3692C" w:rsidRPr="00F3692C">
        <w:rPr>
          <w:rFonts w:ascii="TrebuchetMS" w:hAnsi="TrebuchetMS" w:cs="TrebuchetMS"/>
          <w:color w:val="000000"/>
        </w:rPr>
        <w:t>Promovare</w:t>
      </w:r>
      <w:r w:rsidR="00F3692C">
        <w:rPr>
          <w:rFonts w:ascii="TrebuchetMS" w:hAnsi="TrebuchetMS" w:cs="TrebuchetMS"/>
          <w:color w:val="000000"/>
        </w:rPr>
        <w:t xml:space="preserve"> </w:t>
      </w:r>
      <w:r w:rsidR="00F3692C" w:rsidRPr="00F3692C">
        <w:rPr>
          <w:rFonts w:ascii="TrebuchetMS" w:hAnsi="TrebuchetMS" w:cs="TrebuchetMS"/>
          <w:color w:val="000000"/>
        </w:rPr>
        <w:t xml:space="preserve"> turistică și patrimoniu</w:t>
      </w:r>
      <w:r>
        <w:rPr>
          <w:rFonts w:ascii="TrebuchetMS" w:hAnsi="TrebuchetMS" w:cs="TrebuchetMS"/>
          <w:color w:val="000000"/>
        </w:rPr>
        <w:t xml:space="preserve">; </w:t>
      </w:r>
    </w:p>
    <w:p w14:paraId="65588127" w14:textId="2F078610" w:rsidR="00A34B0B" w:rsidRPr="00F3692C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 w:rsidRPr="00F3692C"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M</w:t>
      </w:r>
      <w:r w:rsidR="00F507DC">
        <w:rPr>
          <w:rFonts w:ascii="TrebuchetMS" w:hAnsi="TrebuchetMS" w:cs="TrebuchetMS"/>
          <w:color w:val="000000"/>
        </w:rPr>
        <w:t>P1</w:t>
      </w:r>
      <w:r>
        <w:rPr>
          <w:rFonts w:ascii="TrebuchetMS" w:hAnsi="TrebuchetMS" w:cs="TrebuchetMS"/>
          <w:color w:val="000000"/>
        </w:rPr>
        <w:t xml:space="preserve">/6B </w:t>
      </w:r>
      <w:r w:rsidR="00F3692C">
        <w:rPr>
          <w:rFonts w:ascii="TrebuchetMS" w:hAnsi="TrebuchetMS" w:cs="TrebuchetMS"/>
          <w:color w:val="000000"/>
        </w:rPr>
        <w:t>–</w:t>
      </w:r>
      <w:r>
        <w:rPr>
          <w:rFonts w:ascii="TrebuchetMS" w:hAnsi="TrebuchetMS" w:cs="TrebuchetMS"/>
          <w:color w:val="000000"/>
        </w:rPr>
        <w:t xml:space="preserve"> </w:t>
      </w:r>
      <w:r w:rsidR="00F3692C" w:rsidRPr="00F3692C">
        <w:rPr>
          <w:rFonts w:ascii="TrebuchetMS" w:hAnsi="TrebuchetMS" w:cs="TrebuchetMS"/>
          <w:color w:val="000000"/>
        </w:rPr>
        <w:t>Investiții</w:t>
      </w:r>
      <w:r w:rsidR="00F3692C">
        <w:rPr>
          <w:rFonts w:ascii="TrebuchetMS" w:hAnsi="TrebuchetMS" w:cs="TrebuchetMS"/>
          <w:color w:val="000000"/>
        </w:rPr>
        <w:t xml:space="preserve"> </w:t>
      </w:r>
      <w:r w:rsidR="00F3692C" w:rsidRPr="00F3692C">
        <w:rPr>
          <w:rFonts w:ascii="TrebuchetMS" w:hAnsi="TrebuchetMS" w:cs="TrebuchetMS"/>
          <w:color w:val="000000"/>
        </w:rPr>
        <w:t xml:space="preserve"> pentru incluziunea socială și combaterea sărăciei</w:t>
      </w:r>
      <w:r>
        <w:rPr>
          <w:rFonts w:ascii="TrebuchetMS" w:hAnsi="TrebuchetMS" w:cs="TrebuchetMS"/>
          <w:color w:val="000000"/>
        </w:rPr>
        <w:t xml:space="preserve">. </w:t>
      </w:r>
    </w:p>
    <w:p w14:paraId="0F5FB2AD" w14:textId="77777777" w:rsidR="00A34B0B" w:rsidRPr="00F3692C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</w:p>
    <w:p w14:paraId="655653D6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3BDB3366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2. Valoarea </w:t>
      </w:r>
      <w:proofErr w:type="spellStart"/>
      <w:r>
        <w:rPr>
          <w:rFonts w:ascii="TrebuchetMS-Bold" w:hAnsi="TrebuchetMS-Bold" w:cs="TrebuchetMS-Bold"/>
          <w:b/>
          <w:bCs/>
          <w:color w:val="000000"/>
        </w:rPr>
        <w:t>adaugata</w:t>
      </w:r>
      <w:proofErr w:type="spellEnd"/>
      <w:r>
        <w:rPr>
          <w:rFonts w:ascii="TrebuchetMS-Bold" w:hAnsi="TrebuchetMS-Bold" w:cs="TrebuchetMS-Bold"/>
          <w:b/>
          <w:bCs/>
          <w:color w:val="000000"/>
        </w:rPr>
        <w:t xml:space="preserve"> a </w:t>
      </w:r>
      <w:proofErr w:type="spellStart"/>
      <w:r>
        <w:rPr>
          <w:rFonts w:ascii="TrebuchetMS-Bold" w:hAnsi="TrebuchetMS-Bold" w:cs="TrebuchetMS-Bold"/>
          <w:b/>
          <w:bCs/>
          <w:color w:val="000000"/>
        </w:rPr>
        <w:t>masurii</w:t>
      </w:r>
      <w:proofErr w:type="spellEnd"/>
    </w:p>
    <w:p w14:paraId="043250FA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</w:p>
    <w:p w14:paraId="19593953" w14:textId="249DD94E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Dezvoltarea serviciilor publice va crea condiții de trai/servicii similare cu cele oferite de zonele urbane </w:t>
      </w:r>
      <w:r w:rsidR="00FD3BA3">
        <w:rPr>
          <w:rFonts w:ascii="TrebuchetMS" w:hAnsi="TrebuchetMS" w:cs="TrebuchetMS"/>
          <w:color w:val="000000"/>
        </w:rPr>
        <w:t>cele mai apropiate</w:t>
      </w:r>
      <w:r>
        <w:rPr>
          <w:rFonts w:ascii="TrebuchetMS" w:hAnsi="TrebuchetMS" w:cs="TrebuchetMS"/>
          <w:color w:val="000000"/>
        </w:rPr>
        <w:t xml:space="preserve"> (Sibiu, Mediaș</w:t>
      </w:r>
      <w:r w:rsidR="00FD3BA3">
        <w:rPr>
          <w:rFonts w:ascii="TrebuchetMS" w:hAnsi="TrebuchetMS" w:cs="TrebuchetMS"/>
          <w:color w:val="000000"/>
        </w:rPr>
        <w:t xml:space="preserve">, </w:t>
      </w:r>
      <w:proofErr w:type="spellStart"/>
      <w:r w:rsidR="00FD3BA3">
        <w:rPr>
          <w:rFonts w:ascii="TrebuchetMS" w:hAnsi="TrebuchetMS" w:cs="TrebuchetMS"/>
          <w:color w:val="000000"/>
        </w:rPr>
        <w:t>Fagaras</w:t>
      </w:r>
      <w:proofErr w:type="spellEnd"/>
      <w:r w:rsidR="00FD3BA3">
        <w:rPr>
          <w:rFonts w:ascii="TrebuchetMS" w:hAnsi="TrebuchetMS" w:cs="TrebuchetMS"/>
          <w:color w:val="000000"/>
        </w:rPr>
        <w:t xml:space="preserve">, </w:t>
      </w:r>
      <w:proofErr w:type="spellStart"/>
      <w:r w:rsidR="00FD3BA3">
        <w:rPr>
          <w:rFonts w:ascii="TrebuchetMS" w:hAnsi="TrebuchetMS" w:cs="TrebuchetMS"/>
          <w:color w:val="000000"/>
        </w:rPr>
        <w:t>Sighisoara</w:t>
      </w:r>
      <w:proofErr w:type="spellEnd"/>
      <w:r>
        <w:rPr>
          <w:rFonts w:ascii="TrebuchetMS" w:hAnsi="TrebuchetMS" w:cs="TrebuchetMS"/>
          <w:color w:val="000000"/>
        </w:rPr>
        <w:t xml:space="preserve">); </w:t>
      </w:r>
    </w:p>
    <w:p w14:paraId="0EF8E8F7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În timp va scădea presiunea financiară asupra bugetelor locale odată cu dotarea corespunzătoare de utilaje, echipamente </w:t>
      </w:r>
      <w:proofErr w:type="spellStart"/>
      <w:r>
        <w:rPr>
          <w:rFonts w:ascii="TrebuchetMS" w:hAnsi="TrebuchetMS" w:cs="TrebuchetMS"/>
          <w:color w:val="000000"/>
        </w:rPr>
        <w:t>şi</w:t>
      </w:r>
      <w:proofErr w:type="spellEnd"/>
      <w:r>
        <w:rPr>
          <w:rFonts w:ascii="TrebuchetMS" w:hAnsi="TrebuchetMS" w:cs="TrebuchetMS"/>
          <w:color w:val="000000"/>
        </w:rPr>
        <w:t xml:space="preserve"> iluminat public economic/verde; </w:t>
      </w:r>
    </w:p>
    <w:p w14:paraId="7E0E0DF7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Măsura va contribui indirect la creșterea atractivității teritoriului din punct de vedere turistic, oferind turiștilor servicii mai diverse și la calitate superioară; </w:t>
      </w:r>
    </w:p>
    <w:p w14:paraId="1A403787" w14:textId="2D0684B0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egoe UI Symbol" w:hAnsi="Segoe UI Symbol" w:cs="Segoe UI Symbol"/>
          <w:color w:val="000000"/>
        </w:rPr>
      </w:pPr>
    </w:p>
    <w:p w14:paraId="6E1D0D08" w14:textId="77777777" w:rsidR="00454EB3" w:rsidRDefault="00454E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2C9F017F" w14:textId="77777777" w:rsidR="00A34B0B" w:rsidRPr="002A09BF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color w:val="000000"/>
        </w:rPr>
      </w:pPr>
      <w:r w:rsidRPr="002A09BF">
        <w:rPr>
          <w:rFonts w:ascii="TrebuchetMS-Bold" w:hAnsi="TrebuchetMS-Bold" w:cs="TrebuchetMS-Bold"/>
          <w:b/>
          <w:bCs/>
          <w:color w:val="000000"/>
        </w:rPr>
        <w:lastRenderedPageBreak/>
        <w:t>3. Trimiteri la acte legislative</w:t>
      </w:r>
    </w:p>
    <w:p w14:paraId="6B093B9A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5C40744F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Legislație națională </w:t>
      </w:r>
    </w:p>
    <w:p w14:paraId="2FBAF429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TrebuchetMS" w:hAnsi="TrebuchetMS" w:cs="TrebuchetMS"/>
          <w:color w:val="000000"/>
        </w:rPr>
        <w:t xml:space="preserve">Legea nr.215/2001 a administrației publice locale, republicată; HG nr. 28 din 9 ianuarie 2008 privind aprobarea conținutului-cadru al documentației </w:t>
      </w:r>
      <w:proofErr w:type="spellStart"/>
      <w:r>
        <w:rPr>
          <w:rFonts w:ascii="TrebuchetMS" w:hAnsi="TrebuchetMS" w:cs="TrebuchetMS"/>
          <w:color w:val="000000"/>
        </w:rPr>
        <w:t>tehnico</w:t>
      </w:r>
      <w:proofErr w:type="spellEnd"/>
      <w:r>
        <w:rPr>
          <w:rFonts w:ascii="TrebuchetMS" w:hAnsi="TrebuchetMS" w:cs="TrebuchetMS"/>
          <w:color w:val="000000"/>
        </w:rPr>
        <w:t xml:space="preserve">-economice aferente investițiilor publice, precum și a structurii și metodologiei de elaborare a devizului general pentru obiective de investiții și lucrări de intervenții; HG nr. 28/2015 privind stabilirea cadrului general de implementare a măsurilor PNDR cofinanțate din FEADR și de la bugetul de stat; HG 226/2015 cu </w:t>
      </w:r>
      <w:proofErr w:type="spellStart"/>
      <w:r>
        <w:rPr>
          <w:rFonts w:ascii="TrebuchetMS" w:hAnsi="TrebuchetMS" w:cs="TrebuchetMS"/>
          <w:color w:val="000000"/>
        </w:rPr>
        <w:t>modificarile</w:t>
      </w:r>
      <w:proofErr w:type="spellEnd"/>
      <w:r>
        <w:rPr>
          <w:rFonts w:ascii="TrebuchetMS" w:hAnsi="TrebuchetMS" w:cs="TrebuchetMS"/>
          <w:color w:val="000000"/>
        </w:rPr>
        <w:t xml:space="preserve"> si </w:t>
      </w:r>
      <w:proofErr w:type="spellStart"/>
      <w:r>
        <w:rPr>
          <w:rFonts w:ascii="TrebuchetMS" w:hAnsi="TrebuchetMS" w:cs="TrebuchetMS"/>
          <w:color w:val="000000"/>
        </w:rPr>
        <w:t>completarile</w:t>
      </w:r>
      <w:proofErr w:type="spellEnd"/>
      <w:r>
        <w:rPr>
          <w:rFonts w:ascii="TrebuchetMS" w:hAnsi="TrebuchetMS" w:cs="TrebuchetMS"/>
          <w:color w:val="000000"/>
        </w:rPr>
        <w:t xml:space="preserve"> ulterioare; </w:t>
      </w:r>
    </w:p>
    <w:p w14:paraId="32358D3B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4B77DD16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Legislație europeană </w:t>
      </w:r>
    </w:p>
    <w:p w14:paraId="506967DD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</w:p>
    <w:p w14:paraId="69A8AAE7" w14:textId="4D2F5F54" w:rsidR="00A34B0B" w:rsidRPr="00056B2B" w:rsidRDefault="00056B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  <w:r w:rsidRPr="00056B2B">
        <w:rPr>
          <w:rFonts w:ascii="Segoe UI Symbol" w:hAnsi="Segoe UI Symbol" w:cs="Segoe UI Symbol"/>
          <w:color w:val="000000"/>
        </w:rPr>
        <w:t>➢</w:t>
      </w:r>
      <w:r w:rsidRPr="00056B2B">
        <w:rPr>
          <w:rFonts w:ascii="Segoe UI Symbol" w:hAnsi="Segoe UI Symbol" w:cs="Segoe UI Symbol"/>
          <w:color w:val="000000"/>
        </w:rPr>
        <w:t xml:space="preserve"> </w:t>
      </w:r>
      <w:r w:rsidR="00000000" w:rsidRPr="00056B2B">
        <w:rPr>
          <w:rFonts w:ascii="TrebuchetMS" w:hAnsi="TrebuchetMS" w:cs="TrebuchetMS"/>
          <w:color w:val="000000"/>
          <w:sz w:val="24"/>
          <w:szCs w:val="24"/>
        </w:rPr>
        <w:t xml:space="preserve">Regulamentele (UE) nr. 1303/2013, (UE) nr. 1305/2013, (UE) nr. 807/2014, UE) nr. </w:t>
      </w:r>
      <w:r w:rsidR="00000000" w:rsidRPr="00056B2B">
        <w:rPr>
          <w:rFonts w:ascii="TrebuchetMS" w:hAnsi="TrebuchetMS" w:cs="TrebuchetMS"/>
          <w:color w:val="000000"/>
        </w:rPr>
        <w:t xml:space="preserve">808/2014, (UE) nr. 1307/2013, (UE) nr. 1407/2013, Recomandarea 2003/361/CE </w:t>
      </w:r>
    </w:p>
    <w:p w14:paraId="0BFABD37" w14:textId="77777777" w:rsidR="00056B2B" w:rsidRDefault="00056B2B" w:rsidP="00056B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 w:rsidRPr="00056B2B">
        <w:rPr>
          <w:rFonts w:ascii="Segoe UI Symbol" w:hAnsi="Segoe UI Symbol" w:cs="Segoe UI Symbol"/>
          <w:color w:val="000000"/>
        </w:rPr>
        <w:t xml:space="preserve">➢ </w:t>
      </w:r>
      <w:r w:rsidRPr="00056B2B">
        <w:rPr>
          <w:rFonts w:ascii="TrebuchetMS" w:hAnsi="TrebuchetMS" w:cs="TrebuchetMS"/>
          <w:color w:val="000000"/>
          <w:kern w:val="1"/>
        </w:rPr>
        <w:t>Regulamentul UE 2220/2020</w:t>
      </w:r>
    </w:p>
    <w:p w14:paraId="06B14048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</w:p>
    <w:p w14:paraId="58FBADE5" w14:textId="28723030" w:rsidR="00A34B0B" w:rsidRPr="002A09BF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b/>
          <w:bCs/>
          <w:color w:val="000000"/>
          <w:kern w:val="1"/>
          <w:sz w:val="24"/>
          <w:szCs w:val="24"/>
        </w:rPr>
      </w:pPr>
      <w:r w:rsidRPr="002A09BF">
        <w:rPr>
          <w:rFonts w:ascii="TrebuchetMS" w:hAnsi="TrebuchetMS" w:cs="TrebuchetMS"/>
          <w:b/>
          <w:bCs/>
          <w:color w:val="000000"/>
          <w:sz w:val="24"/>
          <w:szCs w:val="24"/>
        </w:rPr>
        <w:t xml:space="preserve">4. Beneficiari </w:t>
      </w:r>
      <w:proofErr w:type="spellStart"/>
      <w:r w:rsidRPr="002A09BF">
        <w:rPr>
          <w:rFonts w:ascii="TrebuchetMS" w:hAnsi="TrebuchetMS" w:cs="TrebuchetMS"/>
          <w:b/>
          <w:bCs/>
          <w:color w:val="000000"/>
          <w:sz w:val="24"/>
          <w:szCs w:val="24"/>
        </w:rPr>
        <w:t>directi</w:t>
      </w:r>
      <w:proofErr w:type="spellEnd"/>
      <w:r w:rsidRPr="002A09BF">
        <w:rPr>
          <w:rFonts w:ascii="TrebuchetMS" w:hAnsi="TrebuchetMS" w:cs="TrebuchetMS"/>
          <w:b/>
          <w:bCs/>
          <w:color w:val="000000"/>
          <w:sz w:val="24"/>
          <w:szCs w:val="24"/>
        </w:rPr>
        <w:t>/</w:t>
      </w:r>
      <w:proofErr w:type="spellStart"/>
      <w:r w:rsidRPr="002A09BF">
        <w:rPr>
          <w:rFonts w:ascii="TrebuchetMS" w:hAnsi="TrebuchetMS" w:cs="TrebuchetMS"/>
          <w:b/>
          <w:bCs/>
          <w:color w:val="000000"/>
          <w:sz w:val="24"/>
          <w:szCs w:val="24"/>
        </w:rPr>
        <w:t>indirecti</w:t>
      </w:r>
      <w:proofErr w:type="spellEnd"/>
      <w:r w:rsidRPr="002A09BF">
        <w:rPr>
          <w:rFonts w:ascii="TrebuchetMS" w:hAnsi="TrebuchetMS" w:cs="TrebuchetMS"/>
          <w:b/>
          <w:bCs/>
          <w:color w:val="000000"/>
          <w:sz w:val="24"/>
          <w:szCs w:val="24"/>
        </w:rPr>
        <w:t xml:space="preserve"> (grup </w:t>
      </w:r>
      <w:proofErr w:type="spellStart"/>
      <w:r w:rsidRPr="002A09BF">
        <w:rPr>
          <w:rFonts w:ascii="TrebuchetMS" w:hAnsi="TrebuchetMS" w:cs="TrebuchetMS"/>
          <w:b/>
          <w:bCs/>
          <w:color w:val="000000"/>
          <w:sz w:val="24"/>
          <w:szCs w:val="24"/>
        </w:rPr>
        <w:t>tinta</w:t>
      </w:r>
      <w:proofErr w:type="spellEnd"/>
      <w:r w:rsidRPr="002A09BF">
        <w:rPr>
          <w:rFonts w:ascii="TrebuchetMS" w:hAnsi="TrebuchetMS" w:cs="TrebuchetMS"/>
          <w:b/>
          <w:bCs/>
          <w:color w:val="000000"/>
          <w:sz w:val="24"/>
          <w:szCs w:val="24"/>
        </w:rPr>
        <w:t>)</w:t>
      </w:r>
      <w:r w:rsidR="008B7927">
        <w:rPr>
          <w:rFonts w:ascii="TrebuchetMS" w:hAnsi="TrebuchetMS" w:cs="TrebuchetMS"/>
          <w:b/>
          <w:bCs/>
          <w:color w:val="000000"/>
          <w:sz w:val="24"/>
          <w:szCs w:val="24"/>
        </w:rPr>
        <w:t xml:space="preserve"> </w:t>
      </w:r>
    </w:p>
    <w:p w14:paraId="4A4B1CAE" w14:textId="77777777" w:rsidR="00A34B0B" w:rsidRPr="002A09BF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b/>
          <w:bCs/>
          <w:color w:val="000000"/>
          <w:kern w:val="1"/>
          <w:sz w:val="24"/>
          <w:szCs w:val="24"/>
        </w:rPr>
      </w:pPr>
    </w:p>
    <w:p w14:paraId="3E982E08" w14:textId="77777777" w:rsidR="00A34B0B" w:rsidRPr="002A09BF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b/>
          <w:bCs/>
          <w:color w:val="000000"/>
          <w:kern w:val="1"/>
        </w:rPr>
      </w:pPr>
      <w:r w:rsidRPr="002A09BF">
        <w:rPr>
          <w:rFonts w:ascii="TrebuchetMS" w:hAnsi="TrebuchetMS" w:cs="TrebuchetMS"/>
          <w:b/>
          <w:bCs/>
          <w:color w:val="000000"/>
        </w:rPr>
        <w:t xml:space="preserve">Beneficiari direcți </w:t>
      </w:r>
    </w:p>
    <w:p w14:paraId="6F2AB52E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TrebuchetMS" w:hAnsi="TrebuchetMS" w:cs="TrebuchetMS"/>
          <w:color w:val="000000"/>
        </w:rPr>
        <w:t>Unitati</w:t>
      </w:r>
      <w:proofErr w:type="spellEnd"/>
      <w:r>
        <w:rPr>
          <w:rFonts w:ascii="TrebuchetMS" w:hAnsi="TrebuchetMS" w:cs="TrebuchetMS"/>
          <w:color w:val="000000"/>
        </w:rPr>
        <w:t xml:space="preserve"> Administrativ Teritoriale și asociațiile acestora conform legislației naționale în vigoare; </w:t>
      </w:r>
    </w:p>
    <w:p w14:paraId="3FE699B4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0CA36C81" w14:textId="77777777" w:rsidR="00A34B0B" w:rsidRPr="002A09BF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b/>
          <w:bCs/>
          <w:color w:val="000000"/>
          <w:kern w:val="1"/>
        </w:rPr>
      </w:pPr>
      <w:r w:rsidRPr="002A09BF">
        <w:rPr>
          <w:rFonts w:ascii="TrebuchetMS" w:hAnsi="TrebuchetMS" w:cs="TrebuchetMS"/>
          <w:b/>
          <w:bCs/>
          <w:color w:val="000000"/>
        </w:rPr>
        <w:t xml:space="preserve">Beneficiari indirecți </w:t>
      </w:r>
    </w:p>
    <w:p w14:paraId="5EC785F7" w14:textId="5AA606D8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TrebuchetMS" w:hAnsi="TrebuchetMS" w:cs="TrebuchetMS"/>
          <w:color w:val="000000"/>
          <w:sz w:val="24"/>
          <w:szCs w:val="24"/>
        </w:rPr>
        <w:t xml:space="preserve">Populația din teritoriul GAL </w:t>
      </w:r>
      <w:r w:rsidR="00D86114">
        <w:rPr>
          <w:rFonts w:ascii="TrebuchetMS" w:hAnsi="TrebuchetMS" w:cs="TrebuchetMS"/>
          <w:color w:val="000000"/>
          <w:sz w:val="24"/>
          <w:szCs w:val="24"/>
        </w:rPr>
        <w:t xml:space="preserve">Microregiunea </w:t>
      </w:r>
      <w:proofErr w:type="spellStart"/>
      <w:r w:rsidR="00D86114">
        <w:rPr>
          <w:rFonts w:ascii="TrebuchetMS" w:hAnsi="TrebuchetMS" w:cs="TrebuchetMS"/>
          <w:color w:val="000000"/>
          <w:sz w:val="24"/>
          <w:szCs w:val="24"/>
        </w:rPr>
        <w:t>Hartibaciu</w:t>
      </w:r>
      <w:proofErr w:type="spellEnd"/>
      <w:r>
        <w:rPr>
          <w:rFonts w:ascii="TrebuchetMS" w:hAnsi="TrebuchetMS" w:cs="TrebuchetMS"/>
          <w:color w:val="000000"/>
          <w:sz w:val="24"/>
          <w:szCs w:val="24"/>
        </w:rPr>
        <w:t xml:space="preserve">, întreprinderi locale </w:t>
      </w:r>
    </w:p>
    <w:p w14:paraId="276B3876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</w:p>
    <w:p w14:paraId="5761D7A4" w14:textId="3FAF76B5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  <w:r w:rsidRPr="008B7927">
        <w:rPr>
          <w:rFonts w:ascii="TrebuchetMS" w:hAnsi="TrebuchetMS" w:cs="TrebuchetMS"/>
          <w:b/>
          <w:bCs/>
          <w:color w:val="000000"/>
          <w:sz w:val="24"/>
          <w:szCs w:val="24"/>
        </w:rPr>
        <w:t>5. Tip de sprijin</w:t>
      </w:r>
      <w:r w:rsidR="008B7927">
        <w:rPr>
          <w:rFonts w:ascii="TrebuchetMS" w:hAnsi="TrebuchetMS" w:cs="TrebuchetMS"/>
          <w:color w:val="000000"/>
          <w:sz w:val="24"/>
          <w:szCs w:val="24"/>
        </w:rPr>
        <w:t xml:space="preserve"> </w:t>
      </w:r>
    </w:p>
    <w:p w14:paraId="5F9A8113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</w:p>
    <w:p w14:paraId="24C11E9A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Rambursarea costurilor eligibile suportate și plătite efectiv; </w:t>
      </w:r>
    </w:p>
    <w:p w14:paraId="1FBFC9D2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Plăți în avans, cu condiția constituirii unei garanții bancare corespunzătoare procentului de 100% din valoarea avansului, în conformitate cu art. 45 (4) și art. 63 ale R (UE) nr. 1305/2013. </w:t>
      </w:r>
    </w:p>
    <w:p w14:paraId="082F373C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1666BB90" w14:textId="7AD18749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6. Tipuri de </w:t>
      </w:r>
      <w:proofErr w:type="spellStart"/>
      <w:r>
        <w:rPr>
          <w:rFonts w:ascii="TrebuchetMS-Bold" w:hAnsi="TrebuchetMS-Bold" w:cs="TrebuchetMS-Bold"/>
          <w:b/>
          <w:bCs/>
          <w:color w:val="000000"/>
        </w:rPr>
        <w:t>actiuni</w:t>
      </w:r>
      <w:proofErr w:type="spellEnd"/>
      <w:r>
        <w:rPr>
          <w:rFonts w:ascii="TrebuchetMS-Bold" w:hAnsi="TrebuchetMS-Bold" w:cs="TrebuchetMS-Bold"/>
          <w:b/>
          <w:bCs/>
          <w:color w:val="000000"/>
        </w:rPr>
        <w:t xml:space="preserve"> eligibile si neeligibile</w:t>
      </w:r>
      <w:r w:rsidR="008B7927">
        <w:rPr>
          <w:rFonts w:ascii="TrebuchetMS-Bold" w:hAnsi="TrebuchetMS-Bold" w:cs="TrebuchetMS-Bold"/>
          <w:b/>
          <w:bCs/>
          <w:color w:val="000000"/>
        </w:rPr>
        <w:t xml:space="preserve"> </w:t>
      </w:r>
    </w:p>
    <w:p w14:paraId="7E3630B7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7FF7DF87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-Bold" w:hAnsi="TrebuchetMS-Bold" w:cs="TrebuchetMS-Bold"/>
          <w:b/>
          <w:bCs/>
          <w:color w:val="000000"/>
        </w:rPr>
        <w:t xml:space="preserve">Acțiuni eligibile : </w:t>
      </w:r>
    </w:p>
    <w:p w14:paraId="63473268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TrebuchetMS" w:hAnsi="TrebuchetMS" w:cs="TrebuchetMS"/>
          <w:color w:val="000000"/>
        </w:rPr>
        <w:t xml:space="preserve">Achiziționarea de utilaje și echipamente pentru serviciile publice, precum PSI, întreținere domeniu public, de deszăpezire, întreținere spații verzi, </w:t>
      </w:r>
      <w:proofErr w:type="spellStart"/>
      <w:r>
        <w:rPr>
          <w:rFonts w:ascii="TrebuchetMS" w:hAnsi="TrebuchetMS" w:cs="TrebuchetMS"/>
          <w:color w:val="000000"/>
        </w:rPr>
        <w:t>siguranţa</w:t>
      </w:r>
      <w:proofErr w:type="spellEnd"/>
      <w:r>
        <w:rPr>
          <w:rFonts w:ascii="TrebuchetMS" w:hAnsi="TrebuchetMS" w:cs="TrebuchetMS"/>
          <w:color w:val="000000"/>
        </w:rPr>
        <w:t xml:space="preserve"> </w:t>
      </w:r>
      <w:proofErr w:type="spellStart"/>
      <w:r>
        <w:rPr>
          <w:rFonts w:ascii="TrebuchetMS" w:hAnsi="TrebuchetMS" w:cs="TrebuchetMS"/>
          <w:color w:val="000000"/>
        </w:rPr>
        <w:t>populaţiei</w:t>
      </w:r>
      <w:proofErr w:type="spellEnd"/>
      <w:r>
        <w:rPr>
          <w:rFonts w:ascii="TrebuchetMS" w:hAnsi="TrebuchetMS" w:cs="TrebuchetMS"/>
          <w:color w:val="000000"/>
        </w:rPr>
        <w:t xml:space="preserve"> etc; </w:t>
      </w:r>
    </w:p>
    <w:p w14:paraId="3D659D11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TrebuchetMS" w:hAnsi="TrebuchetMS" w:cs="TrebuchetMS"/>
          <w:color w:val="000000"/>
        </w:rPr>
        <w:t xml:space="preserve">Modernizarea </w:t>
      </w:r>
      <w:proofErr w:type="spellStart"/>
      <w:r>
        <w:rPr>
          <w:rFonts w:ascii="TrebuchetMS" w:hAnsi="TrebuchetMS" w:cs="TrebuchetMS"/>
          <w:color w:val="000000"/>
        </w:rPr>
        <w:t>reţelei</w:t>
      </w:r>
      <w:proofErr w:type="spellEnd"/>
      <w:r>
        <w:rPr>
          <w:rFonts w:ascii="TrebuchetMS" w:hAnsi="TrebuchetMS" w:cs="TrebuchetMS"/>
          <w:color w:val="000000"/>
        </w:rPr>
        <w:t xml:space="preserve"> publice de joasă tensiune și/sau a rețelei publice de iluminat, pentru reducerea </w:t>
      </w:r>
      <w:proofErr w:type="spellStart"/>
      <w:r>
        <w:rPr>
          <w:rFonts w:ascii="TrebuchetMS" w:hAnsi="TrebuchetMS" w:cs="TrebuchetMS"/>
          <w:color w:val="000000"/>
        </w:rPr>
        <w:t>consumlui</w:t>
      </w:r>
      <w:proofErr w:type="spellEnd"/>
      <w:r>
        <w:rPr>
          <w:rFonts w:ascii="TrebuchetMS" w:hAnsi="TrebuchetMS" w:cs="TrebuchetMS"/>
          <w:color w:val="000000"/>
        </w:rPr>
        <w:t xml:space="preserve"> de energie; </w:t>
      </w:r>
    </w:p>
    <w:p w14:paraId="7E47747B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TrebuchetMS" w:hAnsi="TrebuchetMS" w:cs="TrebuchetMS"/>
          <w:color w:val="000000"/>
        </w:rPr>
        <w:t>Investiţii</w:t>
      </w:r>
      <w:proofErr w:type="spellEnd"/>
      <w:r>
        <w:rPr>
          <w:rFonts w:ascii="TrebuchetMS" w:hAnsi="TrebuchetMS" w:cs="TrebuchetMS"/>
          <w:color w:val="000000"/>
        </w:rPr>
        <w:t xml:space="preserve"> în domeniul energiei din surse regenerabile </w:t>
      </w:r>
      <w:proofErr w:type="spellStart"/>
      <w:r>
        <w:rPr>
          <w:rFonts w:ascii="TrebuchetMS" w:hAnsi="TrebuchetMS" w:cs="TrebuchetMS"/>
          <w:color w:val="000000"/>
        </w:rPr>
        <w:t>şi</w:t>
      </w:r>
      <w:proofErr w:type="spellEnd"/>
      <w:r>
        <w:rPr>
          <w:rFonts w:ascii="TrebuchetMS" w:hAnsi="TrebuchetMS" w:cs="TrebuchetMS"/>
          <w:color w:val="000000"/>
        </w:rPr>
        <w:t xml:space="preserve"> al economisirii energiei, pentru folosirea acesteia în </w:t>
      </w:r>
      <w:proofErr w:type="spellStart"/>
      <w:r>
        <w:rPr>
          <w:rFonts w:ascii="TrebuchetMS" w:hAnsi="TrebuchetMS" w:cs="TrebuchetMS"/>
          <w:color w:val="000000"/>
        </w:rPr>
        <w:t>reţeaua</w:t>
      </w:r>
      <w:proofErr w:type="spellEnd"/>
      <w:r>
        <w:rPr>
          <w:rFonts w:ascii="TrebuchetMS" w:hAnsi="TrebuchetMS" w:cs="TrebuchetMS"/>
          <w:color w:val="000000"/>
        </w:rPr>
        <w:t xml:space="preserve"> publică de iluminat </w:t>
      </w:r>
      <w:proofErr w:type="spellStart"/>
      <w:r>
        <w:rPr>
          <w:rFonts w:ascii="TrebuchetMS" w:hAnsi="TrebuchetMS" w:cs="TrebuchetMS"/>
          <w:color w:val="000000"/>
        </w:rPr>
        <w:t>şi</w:t>
      </w:r>
      <w:proofErr w:type="spellEnd"/>
      <w:r>
        <w:rPr>
          <w:rFonts w:ascii="TrebuchetMS" w:hAnsi="TrebuchetMS" w:cs="TrebuchetMS"/>
          <w:color w:val="000000"/>
        </w:rPr>
        <w:t xml:space="preserve"> a clădirilor </w:t>
      </w:r>
      <w:proofErr w:type="spellStart"/>
      <w:r>
        <w:rPr>
          <w:rFonts w:ascii="TrebuchetMS" w:hAnsi="TrebuchetMS" w:cs="TrebuchetMS"/>
          <w:color w:val="000000"/>
        </w:rPr>
        <w:t>instituţiilor</w:t>
      </w:r>
      <w:proofErr w:type="spellEnd"/>
      <w:r>
        <w:rPr>
          <w:rFonts w:ascii="TrebuchetMS" w:hAnsi="TrebuchetMS" w:cs="TrebuchetMS"/>
          <w:color w:val="000000"/>
        </w:rPr>
        <w:t xml:space="preserve"> publice; </w:t>
      </w:r>
    </w:p>
    <w:p w14:paraId="0AF460CB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Helvetica" w:hAnsi="Helvetica" w:cs="Helvetica"/>
          <w:color w:val="000000"/>
        </w:rPr>
        <w:t xml:space="preserve"> </w:t>
      </w:r>
      <w:r>
        <w:rPr>
          <w:rFonts w:ascii="TrebuchetMS" w:hAnsi="TrebuchetMS" w:cs="TrebuchetMS"/>
          <w:color w:val="000000"/>
        </w:rPr>
        <w:t xml:space="preserve">Investiții în crearea, îmbunătățirea sau extinderea serviciilor locale de bază destinate populației rurale, inclusiv a celor de agrement și culturale, și a infrastructurii aferente </w:t>
      </w:r>
    </w:p>
    <w:p w14:paraId="5C321014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079FC249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proofErr w:type="spellStart"/>
      <w:r>
        <w:rPr>
          <w:rFonts w:ascii="TrebuchetMS-Bold" w:hAnsi="TrebuchetMS-Bold" w:cs="TrebuchetMS-Bold"/>
          <w:b/>
          <w:bCs/>
          <w:color w:val="000000"/>
        </w:rPr>
        <w:t>Acţiuni</w:t>
      </w:r>
      <w:proofErr w:type="spellEnd"/>
      <w:r>
        <w:rPr>
          <w:rFonts w:ascii="TrebuchetMS-Bold" w:hAnsi="TrebuchetMS-Bold" w:cs="TrebuchetMS-Bold"/>
          <w:b/>
          <w:bCs/>
          <w:color w:val="000000"/>
        </w:rPr>
        <w:t xml:space="preserve"> neeligibile: </w:t>
      </w:r>
    </w:p>
    <w:p w14:paraId="16ED1708" w14:textId="77777777" w:rsidR="00A34B0B" w:rsidRPr="002279C8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 w:rsidRPr="002279C8">
        <w:rPr>
          <w:rFonts w:ascii="Segoe UI Symbol" w:hAnsi="Segoe UI Symbol" w:cs="Segoe UI Symbol"/>
          <w:color w:val="000000"/>
        </w:rPr>
        <w:t>➢</w:t>
      </w:r>
      <w:r w:rsidRPr="002279C8">
        <w:rPr>
          <w:rFonts w:ascii="Helvetica" w:hAnsi="Helvetica" w:cs="Helvetica"/>
          <w:color w:val="000000"/>
        </w:rPr>
        <w:t xml:space="preserve"> </w:t>
      </w:r>
      <w:proofErr w:type="spellStart"/>
      <w:r w:rsidRPr="002279C8">
        <w:rPr>
          <w:rFonts w:ascii="TrebuchetMS" w:hAnsi="TrebuchetMS" w:cs="TrebuchetMS"/>
          <w:color w:val="000000"/>
        </w:rPr>
        <w:t>Investiţii</w:t>
      </w:r>
      <w:proofErr w:type="spellEnd"/>
      <w:r w:rsidRPr="002279C8">
        <w:rPr>
          <w:rFonts w:ascii="TrebuchetMS" w:hAnsi="TrebuchetMS" w:cs="TrebuchetMS"/>
          <w:color w:val="000000"/>
        </w:rPr>
        <w:t xml:space="preserve"> în infrastructura de apă/apă uzată; </w:t>
      </w:r>
    </w:p>
    <w:p w14:paraId="20993D57" w14:textId="2E616569" w:rsidR="00A34B0B" w:rsidRPr="002279C8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 w:rsidRPr="002279C8">
        <w:rPr>
          <w:rFonts w:ascii="Segoe UI Symbol" w:hAnsi="Segoe UI Symbol" w:cs="Segoe UI Symbol"/>
          <w:color w:val="000000"/>
        </w:rPr>
        <w:t>➢</w:t>
      </w:r>
      <w:r w:rsidRPr="002279C8">
        <w:rPr>
          <w:rFonts w:ascii="Helvetica" w:hAnsi="Helvetica" w:cs="Helvetica"/>
          <w:color w:val="000000"/>
        </w:rPr>
        <w:t xml:space="preserve"> </w:t>
      </w:r>
      <w:proofErr w:type="spellStart"/>
      <w:r w:rsidRPr="002279C8">
        <w:rPr>
          <w:rFonts w:ascii="TrebuchetMS" w:hAnsi="TrebuchetMS" w:cs="TrebuchetMS"/>
          <w:color w:val="000000"/>
        </w:rPr>
        <w:t>Investiţii</w:t>
      </w:r>
      <w:proofErr w:type="spellEnd"/>
      <w:r w:rsidRPr="002279C8">
        <w:rPr>
          <w:rFonts w:ascii="TrebuchetMS" w:hAnsi="TrebuchetMS" w:cs="TrebuchetMS"/>
          <w:color w:val="000000"/>
        </w:rPr>
        <w:t xml:space="preserve"> în infrastructura sociala</w:t>
      </w:r>
    </w:p>
    <w:p w14:paraId="697C37EC" w14:textId="7AEB6850" w:rsidR="00D86114" w:rsidRDefault="00D861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 w:rsidRPr="002279C8">
        <w:rPr>
          <w:rFonts w:ascii="Segoe UI Symbol" w:hAnsi="Segoe UI Symbol" w:cs="Segoe UI Symbol"/>
          <w:color w:val="000000"/>
        </w:rPr>
        <w:t xml:space="preserve">➢ </w:t>
      </w:r>
      <w:proofErr w:type="spellStart"/>
      <w:r w:rsidRPr="002279C8">
        <w:rPr>
          <w:rFonts w:ascii="Segoe UI Symbol" w:hAnsi="Segoe UI Symbol" w:cs="Segoe UI Symbol"/>
          <w:color w:val="000000"/>
        </w:rPr>
        <w:t>Investitii</w:t>
      </w:r>
      <w:proofErr w:type="spellEnd"/>
      <w:r w:rsidRPr="002279C8">
        <w:rPr>
          <w:rFonts w:ascii="Segoe UI Symbol" w:hAnsi="Segoe UI Symbol" w:cs="Segoe UI Symbol"/>
          <w:color w:val="000000"/>
        </w:rPr>
        <w:t xml:space="preserve"> </w:t>
      </w:r>
      <w:r w:rsidR="009265A8" w:rsidRPr="002279C8">
        <w:rPr>
          <w:rFonts w:ascii="Segoe UI Symbol" w:hAnsi="Segoe UI Symbol" w:cs="Segoe UI Symbol"/>
          <w:color w:val="000000"/>
        </w:rPr>
        <w:t xml:space="preserve">care </w:t>
      </w:r>
      <w:proofErr w:type="spellStart"/>
      <w:r w:rsidR="009265A8" w:rsidRPr="002279C8">
        <w:rPr>
          <w:rFonts w:ascii="Segoe UI Symbol" w:hAnsi="Segoe UI Symbol" w:cs="Segoe UI Symbol"/>
          <w:color w:val="000000"/>
        </w:rPr>
        <w:t>prevad</w:t>
      </w:r>
      <w:proofErr w:type="spellEnd"/>
      <w:r w:rsidR="009265A8" w:rsidRPr="002279C8">
        <w:rPr>
          <w:rFonts w:ascii="Segoe UI Symbol" w:hAnsi="Segoe UI Symbol" w:cs="Segoe UI Symbol"/>
          <w:color w:val="000000"/>
        </w:rPr>
        <w:t xml:space="preserve"> </w:t>
      </w:r>
      <w:proofErr w:type="spellStart"/>
      <w:r w:rsidRPr="002279C8">
        <w:rPr>
          <w:rFonts w:ascii="Segoe UI Symbol" w:hAnsi="Segoe UI Symbol" w:cs="Segoe UI Symbol"/>
          <w:color w:val="000000"/>
        </w:rPr>
        <w:t>constru</w:t>
      </w:r>
      <w:r w:rsidR="009265A8" w:rsidRPr="002279C8">
        <w:rPr>
          <w:rFonts w:ascii="Segoe UI Symbol" w:hAnsi="Segoe UI Symbol" w:cs="Segoe UI Symbol"/>
          <w:color w:val="000000"/>
        </w:rPr>
        <w:t>ct</w:t>
      </w:r>
      <w:r w:rsidR="00416DC1">
        <w:rPr>
          <w:rFonts w:ascii="Segoe UI Symbol" w:hAnsi="Segoe UI Symbol" w:cs="Segoe UI Symbol"/>
          <w:color w:val="000000"/>
        </w:rPr>
        <w:t>ia</w:t>
      </w:r>
      <w:proofErr w:type="spellEnd"/>
      <w:r w:rsidR="009265A8" w:rsidRPr="002279C8">
        <w:rPr>
          <w:rFonts w:ascii="Segoe UI Symbol" w:hAnsi="Segoe UI Symbol" w:cs="Segoe UI Symbol"/>
          <w:color w:val="000000"/>
        </w:rPr>
        <w:t xml:space="preserve"> de </w:t>
      </w:r>
      <w:proofErr w:type="spellStart"/>
      <w:r w:rsidR="009265A8" w:rsidRPr="002279C8">
        <w:rPr>
          <w:rFonts w:ascii="Segoe UI Symbol" w:hAnsi="Segoe UI Symbol" w:cs="Segoe UI Symbol"/>
          <w:color w:val="000000"/>
        </w:rPr>
        <w:t>cladiri</w:t>
      </w:r>
      <w:proofErr w:type="spellEnd"/>
      <w:r>
        <w:rPr>
          <w:rFonts w:ascii="Segoe UI Symbol" w:hAnsi="Segoe UI Symbol" w:cs="Segoe UI Symbol"/>
          <w:color w:val="000000"/>
        </w:rPr>
        <w:t xml:space="preserve"> </w:t>
      </w:r>
    </w:p>
    <w:p w14:paraId="31D2E542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02B1E6BA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</w:p>
    <w:p w14:paraId="4CF2D3D2" w14:textId="533FFF9E" w:rsidR="009265A8" w:rsidRPr="002279C8" w:rsidRDefault="002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color w:val="000000"/>
        </w:rPr>
      </w:pPr>
      <w:r w:rsidRPr="002279C8">
        <w:rPr>
          <w:rFonts w:ascii="TrebuchetMS-Bold" w:hAnsi="TrebuchetMS-Bold" w:cs="TrebuchetMS-Bold"/>
          <w:b/>
          <w:bCs/>
          <w:color w:val="000000"/>
        </w:rPr>
        <w:lastRenderedPageBreak/>
        <w:t xml:space="preserve">7. </w:t>
      </w:r>
      <w:proofErr w:type="spellStart"/>
      <w:r w:rsidR="009265A8" w:rsidRPr="002279C8">
        <w:rPr>
          <w:rFonts w:ascii="TrebuchetMS-Bold" w:hAnsi="TrebuchetMS-Bold" w:cs="TrebuchetMS-Bold"/>
          <w:b/>
          <w:bCs/>
          <w:color w:val="000000"/>
        </w:rPr>
        <w:t>Conditii</w:t>
      </w:r>
      <w:proofErr w:type="spellEnd"/>
      <w:r w:rsidR="009265A8" w:rsidRPr="002279C8">
        <w:rPr>
          <w:rFonts w:ascii="TrebuchetMS-Bold" w:hAnsi="TrebuchetMS-Bold" w:cs="TrebuchetMS-Bold"/>
          <w:b/>
          <w:bCs/>
          <w:color w:val="000000"/>
        </w:rPr>
        <w:t xml:space="preserve"> de eligibilitate</w:t>
      </w:r>
      <w:r w:rsidR="008B7927">
        <w:rPr>
          <w:rFonts w:ascii="TrebuchetMS-Bold" w:hAnsi="TrebuchetMS-Bold" w:cs="TrebuchetMS-Bold"/>
          <w:b/>
          <w:bCs/>
          <w:color w:val="000000"/>
        </w:rPr>
        <w:t xml:space="preserve"> </w:t>
      </w:r>
    </w:p>
    <w:p w14:paraId="7DED2790" w14:textId="364F07E6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Proiectul se realizează în teritoriul Grupului de Acțiune Locală </w:t>
      </w:r>
      <w:r w:rsidR="009265A8">
        <w:rPr>
          <w:rFonts w:ascii="TrebuchetMS" w:hAnsi="TrebuchetMS" w:cs="TrebuchetMS"/>
          <w:color w:val="000000"/>
        </w:rPr>
        <w:t xml:space="preserve">Microregiunea </w:t>
      </w:r>
      <w:proofErr w:type="spellStart"/>
      <w:r w:rsidR="009265A8">
        <w:rPr>
          <w:rFonts w:ascii="TrebuchetMS" w:hAnsi="TrebuchetMS" w:cs="TrebuchetMS"/>
          <w:color w:val="000000"/>
        </w:rPr>
        <w:t>Hartibaciu</w:t>
      </w:r>
      <w:proofErr w:type="spellEnd"/>
      <w:r>
        <w:rPr>
          <w:rFonts w:ascii="TrebuchetMS" w:hAnsi="TrebuchetMS" w:cs="TrebuchetMS"/>
          <w:color w:val="000000"/>
        </w:rPr>
        <w:t xml:space="preserve">; </w:t>
      </w:r>
    </w:p>
    <w:p w14:paraId="0E13AFC9" w14:textId="1438BF3C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Solicitantul </w:t>
      </w:r>
      <w:r w:rsidR="009265A8">
        <w:rPr>
          <w:rFonts w:ascii="TrebuchetMS" w:hAnsi="TrebuchetMS" w:cs="TrebuchetMS"/>
          <w:color w:val="000000"/>
        </w:rPr>
        <w:t>este un UAT sau un ADI</w:t>
      </w:r>
      <w:r>
        <w:rPr>
          <w:rFonts w:ascii="TrebuchetMS" w:hAnsi="TrebuchetMS" w:cs="TrebuchetMS"/>
          <w:color w:val="000000"/>
        </w:rPr>
        <w:t xml:space="preserve">; </w:t>
      </w:r>
    </w:p>
    <w:p w14:paraId="244B6ECA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Solicitantul nu trebuie să fie în insolvență sau incapacitate de plată; </w:t>
      </w:r>
    </w:p>
    <w:p w14:paraId="7CE5FAC5" w14:textId="78B8551A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Solicitantul trebuie să se angajeze </w:t>
      </w:r>
      <w:r w:rsidR="002279C8">
        <w:rPr>
          <w:rFonts w:ascii="TrebuchetMS" w:hAnsi="TrebuchetMS" w:cs="TrebuchetMS"/>
          <w:color w:val="000000"/>
        </w:rPr>
        <w:t>ca</w:t>
      </w:r>
      <w:r>
        <w:rPr>
          <w:rFonts w:ascii="TrebuchetMS" w:hAnsi="TrebuchetMS" w:cs="TrebuchetMS"/>
          <w:color w:val="000000"/>
        </w:rPr>
        <w:t xml:space="preserve"> asigur</w:t>
      </w:r>
      <w:r w:rsidR="002279C8">
        <w:rPr>
          <w:rFonts w:ascii="TrebuchetMS" w:hAnsi="TrebuchetMS" w:cs="TrebuchetMS"/>
          <w:color w:val="000000"/>
        </w:rPr>
        <w:t>a</w:t>
      </w:r>
      <w:r>
        <w:rPr>
          <w:rFonts w:ascii="TrebuchetMS" w:hAnsi="TrebuchetMS" w:cs="TrebuchetMS"/>
          <w:color w:val="000000"/>
        </w:rPr>
        <w:t xml:space="preserve"> întreținerea/mentenanța </w:t>
      </w:r>
      <w:proofErr w:type="spellStart"/>
      <w:r>
        <w:rPr>
          <w:rFonts w:ascii="TrebuchetMS" w:hAnsi="TrebuchetMS" w:cs="TrebuchetMS"/>
          <w:color w:val="000000"/>
        </w:rPr>
        <w:t>investiţiei</w:t>
      </w:r>
      <w:proofErr w:type="spellEnd"/>
      <w:r>
        <w:rPr>
          <w:rFonts w:ascii="TrebuchetMS" w:hAnsi="TrebuchetMS" w:cs="TrebuchetMS"/>
          <w:color w:val="000000"/>
        </w:rPr>
        <w:t xml:space="preserve"> pe o perioadă de minim 5 ani de la ultima plată; </w:t>
      </w:r>
    </w:p>
    <w:p w14:paraId="25037602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Investiția trebuie să demonstreze necesitatea, oportunitatea și potențialul economic al acesteia; </w:t>
      </w:r>
    </w:p>
    <w:p w14:paraId="10D301DF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În cazul în care </w:t>
      </w:r>
      <w:proofErr w:type="spellStart"/>
      <w:r>
        <w:rPr>
          <w:rFonts w:ascii="TrebuchetMS" w:hAnsi="TrebuchetMS" w:cs="TrebuchetMS"/>
          <w:color w:val="000000"/>
        </w:rPr>
        <w:t>investiţia</w:t>
      </w:r>
      <w:proofErr w:type="spellEnd"/>
      <w:r>
        <w:rPr>
          <w:rFonts w:ascii="TrebuchetMS" w:hAnsi="TrebuchetMS" w:cs="TrebuchetMS"/>
          <w:color w:val="000000"/>
        </w:rPr>
        <w:t xml:space="preserve"> se realizează în cadrul unui sit Natura 2000 trebuie sa respecte </w:t>
      </w:r>
      <w:proofErr w:type="spellStart"/>
      <w:r>
        <w:rPr>
          <w:rFonts w:ascii="TrebuchetMS" w:hAnsi="TrebuchetMS" w:cs="TrebuchetMS"/>
          <w:color w:val="000000"/>
        </w:rPr>
        <w:t>conditiile</w:t>
      </w:r>
      <w:proofErr w:type="spellEnd"/>
      <w:r>
        <w:rPr>
          <w:rFonts w:ascii="TrebuchetMS" w:hAnsi="TrebuchetMS" w:cs="TrebuchetMS"/>
          <w:color w:val="000000"/>
        </w:rPr>
        <w:t xml:space="preserve"> </w:t>
      </w:r>
      <w:proofErr w:type="spellStart"/>
      <w:r>
        <w:rPr>
          <w:rFonts w:ascii="TrebuchetMS" w:hAnsi="TrebuchetMS" w:cs="TrebuchetMS"/>
          <w:color w:val="000000"/>
        </w:rPr>
        <w:t>prevazute</w:t>
      </w:r>
      <w:proofErr w:type="spellEnd"/>
      <w:r>
        <w:rPr>
          <w:rFonts w:ascii="TrebuchetMS" w:hAnsi="TrebuchetMS" w:cs="TrebuchetMS"/>
          <w:color w:val="000000"/>
        </w:rPr>
        <w:t xml:space="preserve"> in Regulamentul sitului Natura 2000 si in Planul de management al sitului Natura 2000, legate de tipul de </w:t>
      </w:r>
      <w:proofErr w:type="spellStart"/>
      <w:r>
        <w:rPr>
          <w:rFonts w:ascii="TrebuchetMS" w:hAnsi="TrebuchetMS" w:cs="TrebuchetMS"/>
          <w:color w:val="000000"/>
        </w:rPr>
        <w:t>activitati</w:t>
      </w:r>
      <w:proofErr w:type="spellEnd"/>
      <w:r>
        <w:rPr>
          <w:rFonts w:ascii="TrebuchetMS" w:hAnsi="TrebuchetMS" w:cs="TrebuchetMS"/>
          <w:color w:val="000000"/>
        </w:rPr>
        <w:t xml:space="preserve"> permise si/sau interzise. </w:t>
      </w:r>
    </w:p>
    <w:p w14:paraId="477316CB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253E429D" w14:textId="593E333A" w:rsidR="00A34B0B" w:rsidRPr="002279C8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color w:val="000000"/>
        </w:rPr>
      </w:pPr>
      <w:r w:rsidRPr="002279C8">
        <w:rPr>
          <w:rFonts w:ascii="TrebuchetMS-Bold" w:hAnsi="TrebuchetMS-Bold" w:cs="TrebuchetMS-Bold"/>
          <w:b/>
          <w:bCs/>
          <w:color w:val="000000"/>
        </w:rPr>
        <w:t xml:space="preserve">8. Criterii de </w:t>
      </w:r>
      <w:proofErr w:type="spellStart"/>
      <w:r w:rsidRPr="002279C8">
        <w:rPr>
          <w:rFonts w:ascii="TrebuchetMS-Bold" w:hAnsi="TrebuchetMS-Bold" w:cs="TrebuchetMS-Bold"/>
          <w:b/>
          <w:bCs/>
          <w:color w:val="000000"/>
        </w:rPr>
        <w:t>selectie</w:t>
      </w:r>
      <w:proofErr w:type="spellEnd"/>
      <w:r w:rsidR="008B7927">
        <w:rPr>
          <w:rFonts w:ascii="TrebuchetMS-Bold" w:hAnsi="TrebuchetMS-Bold" w:cs="TrebuchetMS-Bold"/>
          <w:b/>
          <w:bCs/>
          <w:color w:val="000000"/>
        </w:rPr>
        <w:t xml:space="preserve"> </w:t>
      </w:r>
    </w:p>
    <w:p w14:paraId="608E44D8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0CEFE65E" w14:textId="5060C8DF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Valoarea nerambursabilă a proiectului nu depășește </w:t>
      </w:r>
      <w:r w:rsidR="009B0F00">
        <w:rPr>
          <w:rFonts w:ascii="TrebuchetMS" w:hAnsi="TrebuchetMS" w:cs="TrebuchetMS"/>
          <w:color w:val="000000"/>
        </w:rPr>
        <w:t>4</w:t>
      </w:r>
      <w:r w:rsidR="003E7D2B">
        <w:rPr>
          <w:rFonts w:ascii="TrebuchetMS" w:hAnsi="TrebuchetMS" w:cs="TrebuchetMS"/>
          <w:color w:val="000000"/>
        </w:rPr>
        <w:t>8</w:t>
      </w:r>
      <w:r w:rsidRPr="00614491">
        <w:rPr>
          <w:rFonts w:ascii="TrebuchetMS" w:hAnsi="TrebuchetMS" w:cs="TrebuchetMS"/>
          <w:color w:val="000000"/>
        </w:rPr>
        <w:t>.000 euro;</w:t>
      </w:r>
      <w:r>
        <w:rPr>
          <w:rFonts w:ascii="TrebuchetMS" w:hAnsi="TrebuchetMS" w:cs="TrebuchetMS"/>
          <w:color w:val="000000"/>
        </w:rPr>
        <w:t xml:space="preserve"> </w:t>
      </w:r>
    </w:p>
    <w:p w14:paraId="6A654916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Proiecte care cuprind </w:t>
      </w:r>
      <w:proofErr w:type="spellStart"/>
      <w:r>
        <w:rPr>
          <w:rFonts w:ascii="TrebuchetMS" w:hAnsi="TrebuchetMS" w:cs="TrebuchetMS"/>
          <w:color w:val="000000"/>
        </w:rPr>
        <w:t>acţiuni</w:t>
      </w:r>
      <w:proofErr w:type="spellEnd"/>
      <w:r>
        <w:rPr>
          <w:rFonts w:ascii="TrebuchetMS" w:hAnsi="TrebuchetMS" w:cs="TrebuchetMS"/>
          <w:color w:val="000000"/>
        </w:rPr>
        <w:t xml:space="preserve"> pentru </w:t>
      </w:r>
      <w:proofErr w:type="spellStart"/>
      <w:r>
        <w:rPr>
          <w:rFonts w:ascii="TrebuchetMS" w:hAnsi="TrebuchetMS" w:cs="TrebuchetMS"/>
          <w:color w:val="000000"/>
        </w:rPr>
        <w:t>protecţia</w:t>
      </w:r>
      <w:proofErr w:type="spellEnd"/>
      <w:r>
        <w:rPr>
          <w:rFonts w:ascii="TrebuchetMS" w:hAnsi="TrebuchetMS" w:cs="TrebuchetMS"/>
          <w:color w:val="000000"/>
        </w:rPr>
        <w:t xml:space="preserve"> mediului; </w:t>
      </w:r>
    </w:p>
    <w:p w14:paraId="4AB1BFE3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Proiecte de </w:t>
      </w:r>
      <w:proofErr w:type="spellStart"/>
      <w:r>
        <w:rPr>
          <w:rFonts w:ascii="TrebuchetMS" w:hAnsi="TrebuchetMS" w:cs="TrebuchetMS"/>
          <w:color w:val="000000"/>
        </w:rPr>
        <w:t>investiţii</w:t>
      </w:r>
      <w:proofErr w:type="spellEnd"/>
      <w:r>
        <w:rPr>
          <w:rFonts w:ascii="TrebuchetMS" w:hAnsi="TrebuchetMS" w:cs="TrebuchetMS"/>
          <w:color w:val="000000"/>
        </w:rPr>
        <w:t xml:space="preserve"> integrate, prin combinarea a cel </w:t>
      </w:r>
      <w:proofErr w:type="spellStart"/>
      <w:r>
        <w:rPr>
          <w:rFonts w:ascii="TrebuchetMS" w:hAnsi="TrebuchetMS" w:cs="TrebuchetMS"/>
          <w:color w:val="000000"/>
        </w:rPr>
        <w:t>puţin</w:t>
      </w:r>
      <w:proofErr w:type="spellEnd"/>
      <w:r>
        <w:rPr>
          <w:rFonts w:ascii="TrebuchetMS" w:hAnsi="TrebuchetMS" w:cs="TrebuchetMS"/>
          <w:color w:val="000000"/>
        </w:rPr>
        <w:t xml:space="preserve"> două </w:t>
      </w:r>
      <w:proofErr w:type="spellStart"/>
      <w:r>
        <w:rPr>
          <w:rFonts w:ascii="TrebuchetMS" w:hAnsi="TrebuchetMS" w:cs="TrebuchetMS"/>
          <w:color w:val="000000"/>
        </w:rPr>
        <w:t>activităţi</w:t>
      </w:r>
      <w:proofErr w:type="spellEnd"/>
      <w:r>
        <w:rPr>
          <w:rFonts w:ascii="TrebuchetMS" w:hAnsi="TrebuchetMS" w:cs="TrebuchetMS"/>
          <w:color w:val="000000"/>
        </w:rPr>
        <w:t xml:space="preserve"> eligibile; </w:t>
      </w:r>
    </w:p>
    <w:p w14:paraId="201B3AB6" w14:textId="6835DA4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Beneficiarii nu au </w:t>
      </w:r>
      <w:proofErr w:type="spellStart"/>
      <w:r>
        <w:rPr>
          <w:rFonts w:ascii="TrebuchetMS" w:hAnsi="TrebuchetMS" w:cs="TrebuchetMS"/>
          <w:color w:val="000000"/>
        </w:rPr>
        <w:t>obtinut</w:t>
      </w:r>
      <w:proofErr w:type="spellEnd"/>
      <w:r>
        <w:rPr>
          <w:rFonts w:ascii="TrebuchetMS" w:hAnsi="TrebuchetMS" w:cs="TrebuchetMS"/>
          <w:color w:val="000000"/>
        </w:rPr>
        <w:t xml:space="preserve"> alta </w:t>
      </w:r>
      <w:proofErr w:type="spellStart"/>
      <w:r>
        <w:rPr>
          <w:rFonts w:ascii="TrebuchetMS" w:hAnsi="TrebuchetMS" w:cs="TrebuchetMS"/>
          <w:color w:val="000000"/>
        </w:rPr>
        <w:t>finantare</w:t>
      </w:r>
      <w:proofErr w:type="spellEnd"/>
      <w:r>
        <w:rPr>
          <w:rFonts w:ascii="TrebuchetMS" w:hAnsi="TrebuchetMS" w:cs="TrebuchetMS"/>
          <w:color w:val="000000"/>
        </w:rPr>
        <w:t xml:space="preserve"> prin SDL GAL </w:t>
      </w:r>
      <w:r w:rsidR="00812856">
        <w:rPr>
          <w:rFonts w:ascii="TrebuchetMS" w:hAnsi="TrebuchetMS" w:cs="TrebuchetMS"/>
          <w:color w:val="000000"/>
        </w:rPr>
        <w:t xml:space="preserve">Microregiunea </w:t>
      </w:r>
      <w:proofErr w:type="spellStart"/>
      <w:r w:rsidR="00812856">
        <w:rPr>
          <w:rFonts w:ascii="TrebuchetMS" w:hAnsi="TrebuchetMS" w:cs="TrebuchetMS"/>
          <w:color w:val="000000"/>
        </w:rPr>
        <w:t>Hartibaciu</w:t>
      </w:r>
      <w:proofErr w:type="spellEnd"/>
      <w:r>
        <w:rPr>
          <w:rFonts w:ascii="TrebuchetMS" w:hAnsi="TrebuchetMS" w:cs="TrebuchetMS"/>
          <w:color w:val="000000"/>
        </w:rPr>
        <w:t xml:space="preserve"> 2014-2020 </w:t>
      </w:r>
    </w:p>
    <w:p w14:paraId="4FA82A63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016F02BE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TrebuchetMS" w:hAnsi="TrebuchetMS" w:cs="TrebuchetMS"/>
          <w:color w:val="000000"/>
        </w:rPr>
        <w:t xml:space="preserve">Punctarea fiecărui criteriu de selecție va fi detaliată în Ghidul Solicitantului și va respecta prevederile art. 49 al Reg. (UE) nr. 1305/2013 urmărind să asigure tratamentul egal al solicitanților, o mai bună utilizare a resurselor financiare și direcționarea măsurilor în conformitate cu prioritățile Uniunii în materie de dezvoltare rurală. </w:t>
      </w:r>
      <w:proofErr w:type="spellStart"/>
      <w:r>
        <w:rPr>
          <w:rFonts w:ascii="TrebuchetMS" w:hAnsi="TrebuchetMS" w:cs="TrebuchetMS"/>
          <w:color w:val="000000"/>
        </w:rPr>
        <w:t>Prioritizarea</w:t>
      </w:r>
      <w:proofErr w:type="spellEnd"/>
      <w:r>
        <w:rPr>
          <w:rFonts w:ascii="TrebuchetMS" w:hAnsi="TrebuchetMS" w:cs="TrebuchetMS"/>
          <w:color w:val="000000"/>
        </w:rPr>
        <w:t xml:space="preserve"> se va face în funcție de contribuția adusă la atingerea obiectivelor și indicatorilor din SDL. </w:t>
      </w:r>
    </w:p>
    <w:p w14:paraId="1AC8E048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2750F8E9" w14:textId="42402850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 w:rsidRPr="00EF7EB3">
        <w:rPr>
          <w:rFonts w:ascii="TrebuchetMS-Bold" w:hAnsi="TrebuchetMS-Bold" w:cs="TrebuchetMS-Bold"/>
          <w:b/>
          <w:bCs/>
          <w:color w:val="000000"/>
        </w:rPr>
        <w:t>9. Sume aplicabile si rata sprijinului</w:t>
      </w:r>
      <w:r w:rsidR="008B7927">
        <w:rPr>
          <w:rFonts w:ascii="TrebuchetMS-Bold" w:hAnsi="TrebuchetMS-Bold" w:cs="TrebuchetMS-Bold"/>
          <w:b/>
          <w:bCs/>
          <w:color w:val="000000"/>
        </w:rPr>
        <w:t xml:space="preserve"> </w:t>
      </w:r>
    </w:p>
    <w:p w14:paraId="6869BDF3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</w:p>
    <w:p w14:paraId="3BA8F76B" w14:textId="7777777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100% pentru investiții negeneratoare de venit </w:t>
      </w:r>
    </w:p>
    <w:p w14:paraId="5C28A7D3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</w:p>
    <w:p w14:paraId="1EBB2F55" w14:textId="4E8113D7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>
        <w:rPr>
          <w:rFonts w:ascii="Segoe UI Symbol" w:hAnsi="Segoe UI Symbol" w:cs="Segoe UI Symbol"/>
          <w:color w:val="000000"/>
        </w:rPr>
        <w:t>➢</w:t>
      </w:r>
      <w:r>
        <w:rPr>
          <w:rFonts w:ascii="TrebuchetMS" w:hAnsi="TrebuchetMS" w:cs="TrebuchetMS"/>
          <w:color w:val="000000"/>
        </w:rPr>
        <w:t xml:space="preserve"> 100% pentru investiții generatoare de venit cu utilitate publică; </w:t>
      </w:r>
    </w:p>
    <w:p w14:paraId="48E2FEF0" w14:textId="4B59F740" w:rsidR="004910C4" w:rsidRDefault="004910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</w:p>
    <w:p w14:paraId="556F40EB" w14:textId="47B15862" w:rsidR="004910C4" w:rsidRDefault="004910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</w:rPr>
      </w:pPr>
      <w:r>
        <w:rPr>
          <w:rFonts w:ascii="Segoe UI Symbol" w:hAnsi="Segoe UI Symbol" w:cs="Segoe UI Symbol"/>
          <w:color w:val="000000"/>
        </w:rPr>
        <w:t>➢ Valoare maxima a proiectului: 55.000 euro</w:t>
      </w:r>
    </w:p>
    <w:p w14:paraId="0E139604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  <w:sz w:val="24"/>
          <w:szCs w:val="24"/>
        </w:rPr>
      </w:pPr>
    </w:p>
    <w:p w14:paraId="1868E6DE" w14:textId="77777777" w:rsidR="00A34B0B" w:rsidRPr="00EF7EB3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color w:val="000000"/>
        </w:rPr>
      </w:pPr>
      <w:r w:rsidRPr="00EF7EB3">
        <w:rPr>
          <w:rFonts w:ascii="TrebuchetMS-Bold" w:hAnsi="TrebuchetMS-Bold" w:cs="TrebuchetMS-Bold"/>
          <w:b/>
          <w:bCs/>
          <w:color w:val="000000"/>
        </w:rPr>
        <w:t>10. Indicatori de monitorizare</w:t>
      </w:r>
    </w:p>
    <w:p w14:paraId="0B6DA3E0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5FEAB297" w14:textId="32576549" w:rsidR="00A34B0B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proofErr w:type="spellStart"/>
      <w:r>
        <w:rPr>
          <w:rFonts w:ascii="TrebuchetMS" w:hAnsi="TrebuchetMS" w:cs="TrebuchetMS"/>
          <w:color w:val="000000"/>
        </w:rPr>
        <w:t>Populaţie</w:t>
      </w:r>
      <w:proofErr w:type="spellEnd"/>
      <w:r>
        <w:rPr>
          <w:rFonts w:ascii="TrebuchetMS" w:hAnsi="TrebuchetMS" w:cs="TrebuchetMS"/>
          <w:color w:val="000000"/>
        </w:rPr>
        <w:t xml:space="preserve"> care </w:t>
      </w:r>
      <w:proofErr w:type="spellStart"/>
      <w:r>
        <w:rPr>
          <w:rFonts w:ascii="TrebuchetMS" w:hAnsi="TrebuchetMS" w:cs="TrebuchetMS"/>
          <w:color w:val="000000"/>
        </w:rPr>
        <w:t>beneficază</w:t>
      </w:r>
      <w:proofErr w:type="spellEnd"/>
      <w:r>
        <w:rPr>
          <w:rFonts w:ascii="TrebuchetMS" w:hAnsi="TrebuchetMS" w:cs="TrebuchetMS"/>
          <w:color w:val="000000"/>
        </w:rPr>
        <w:t xml:space="preserve"> de servicii/infrastructuri </w:t>
      </w:r>
      <w:proofErr w:type="spellStart"/>
      <w:r>
        <w:rPr>
          <w:rFonts w:ascii="TrebuchetMS" w:hAnsi="TrebuchetMS" w:cs="TrebuchetMS"/>
          <w:color w:val="000000"/>
        </w:rPr>
        <w:t>îmbunătăţite</w:t>
      </w:r>
      <w:proofErr w:type="spellEnd"/>
      <w:r w:rsidR="00266836">
        <w:rPr>
          <w:rFonts w:ascii="TrebuchetMS" w:hAnsi="TrebuchetMS" w:cs="TrebuchetMS"/>
          <w:color w:val="000000"/>
        </w:rPr>
        <w:t>: 20.000</w:t>
      </w:r>
      <w:r>
        <w:rPr>
          <w:rFonts w:ascii="TrebuchetMS" w:hAnsi="TrebuchetMS" w:cs="TrebuchetMS"/>
          <w:color w:val="000000"/>
        </w:rPr>
        <w:t xml:space="preserve"> </w:t>
      </w:r>
    </w:p>
    <w:p w14:paraId="32ECF09D" w14:textId="6AFB132B" w:rsidR="00EF7EB3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  <w:proofErr w:type="spellStart"/>
      <w:r>
        <w:rPr>
          <w:rFonts w:ascii="TrebuchetMS" w:hAnsi="TrebuchetMS" w:cs="TrebuchetMS"/>
          <w:color w:val="000000"/>
        </w:rPr>
        <w:t>Cheltuiela</w:t>
      </w:r>
      <w:proofErr w:type="spellEnd"/>
      <w:r>
        <w:rPr>
          <w:rFonts w:ascii="TrebuchetMS" w:hAnsi="TrebuchetMS" w:cs="TrebuchetMS"/>
          <w:color w:val="000000"/>
        </w:rPr>
        <w:t xml:space="preserve"> publica totala</w:t>
      </w:r>
      <w:r w:rsidR="0058483C">
        <w:rPr>
          <w:rFonts w:ascii="TrebuchetMS" w:hAnsi="TrebuchetMS" w:cs="TrebuchetMS"/>
          <w:color w:val="000000"/>
        </w:rPr>
        <w:t>:</w:t>
      </w:r>
      <w:r>
        <w:rPr>
          <w:rFonts w:ascii="TrebuchetMS" w:hAnsi="TrebuchetMS" w:cs="TrebuchetMS"/>
          <w:color w:val="000000"/>
        </w:rPr>
        <w:t xml:space="preserve"> </w:t>
      </w:r>
      <w:r w:rsidR="00C21602">
        <w:rPr>
          <w:rFonts w:ascii="Trebuchet MS" w:eastAsia="Times New Roman" w:hAnsi="Trebuchet MS" w:cs="Times New Roman"/>
          <w:noProof/>
          <w:szCs w:val="24"/>
          <w:lang w:val="fr-FR"/>
        </w:rPr>
        <w:t>510.869,19</w:t>
      </w:r>
      <w:r w:rsidR="00B959C8">
        <w:rPr>
          <w:rFonts w:ascii="Trebuchet MS" w:eastAsia="Times New Roman" w:hAnsi="Trebuchet MS" w:cs="Times New Roman"/>
          <w:noProof/>
          <w:szCs w:val="24"/>
          <w:lang w:val="fr-FR"/>
        </w:rPr>
        <w:t xml:space="preserve"> euro </w:t>
      </w:r>
      <w:r w:rsidR="008B7927" w:rsidRPr="00F7587E">
        <w:rPr>
          <w:rFonts w:ascii="Trebuchet MS" w:hAnsi="Trebuchet MS"/>
          <w:lang w:val="fr-FR"/>
        </w:rPr>
        <w:t>(FEADR)</w:t>
      </w:r>
    </w:p>
    <w:p w14:paraId="7096627C" w14:textId="77777777" w:rsidR="00A34B0B" w:rsidRDefault="00A34B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color w:val="000000"/>
          <w:kern w:val="1"/>
        </w:rPr>
      </w:pPr>
    </w:p>
    <w:p w14:paraId="544D1EB0" w14:textId="77777777" w:rsidR="00A34B0B" w:rsidRDefault="00A34B0B">
      <w:pPr>
        <w:widowControl w:val="0"/>
        <w:autoSpaceDE w:val="0"/>
        <w:autoSpaceDN w:val="0"/>
        <w:adjustRightInd w:val="0"/>
        <w:spacing w:after="199" w:line="276" w:lineRule="auto"/>
        <w:jc w:val="both"/>
        <w:rPr>
          <w:rFonts w:ascii="Times-Roman" w:hAnsi="Times-Roman" w:cs="Times-Roman"/>
          <w:kern w:val="1"/>
        </w:rPr>
      </w:pPr>
    </w:p>
    <w:p w14:paraId="2D9F38A7" w14:textId="77777777" w:rsidR="00E21F7A" w:rsidRDefault="00E21F7A">
      <w:pPr>
        <w:widowControl w:val="0"/>
        <w:autoSpaceDE w:val="0"/>
        <w:autoSpaceDN w:val="0"/>
        <w:adjustRightInd w:val="0"/>
        <w:spacing w:after="199" w:line="276" w:lineRule="auto"/>
        <w:rPr>
          <w:rFonts w:ascii="Times-Roman" w:hAnsi="Times-Roman" w:cs="Times-Roman"/>
          <w:kern w:val="1"/>
        </w:rPr>
      </w:pPr>
    </w:p>
    <w:sectPr w:rsidR="00E21F7A" w:rsidSect="00870396">
      <w:pgSz w:w="12240" w:h="15840"/>
      <w:pgMar w:top="1440" w:right="1440" w:bottom="993" w:left="1276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M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60573D"/>
    <w:multiLevelType w:val="hybridMultilevel"/>
    <w:tmpl w:val="1718420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424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335"/>
    <w:rsid w:val="00056B2B"/>
    <w:rsid w:val="000F4EEE"/>
    <w:rsid w:val="001900E8"/>
    <w:rsid w:val="00224A38"/>
    <w:rsid w:val="002279C8"/>
    <w:rsid w:val="00253A00"/>
    <w:rsid w:val="00266836"/>
    <w:rsid w:val="002A09BF"/>
    <w:rsid w:val="002C6F39"/>
    <w:rsid w:val="003321CC"/>
    <w:rsid w:val="00370174"/>
    <w:rsid w:val="003E7D2B"/>
    <w:rsid w:val="00416DC1"/>
    <w:rsid w:val="00421309"/>
    <w:rsid w:val="00454EB3"/>
    <w:rsid w:val="004910C4"/>
    <w:rsid w:val="004F452A"/>
    <w:rsid w:val="00517F09"/>
    <w:rsid w:val="0058483C"/>
    <w:rsid w:val="00614491"/>
    <w:rsid w:val="00647281"/>
    <w:rsid w:val="006C0B0D"/>
    <w:rsid w:val="006F7C91"/>
    <w:rsid w:val="00812856"/>
    <w:rsid w:val="00814782"/>
    <w:rsid w:val="00870396"/>
    <w:rsid w:val="008B7927"/>
    <w:rsid w:val="008E6C71"/>
    <w:rsid w:val="008F65CE"/>
    <w:rsid w:val="009265A8"/>
    <w:rsid w:val="009B0F00"/>
    <w:rsid w:val="00A34B0B"/>
    <w:rsid w:val="00B50365"/>
    <w:rsid w:val="00B64695"/>
    <w:rsid w:val="00B959C8"/>
    <w:rsid w:val="00BC5335"/>
    <w:rsid w:val="00BE1AAB"/>
    <w:rsid w:val="00C21602"/>
    <w:rsid w:val="00D650A2"/>
    <w:rsid w:val="00D86114"/>
    <w:rsid w:val="00D92AB7"/>
    <w:rsid w:val="00E0446A"/>
    <w:rsid w:val="00E21F7A"/>
    <w:rsid w:val="00EB7133"/>
    <w:rsid w:val="00ED7385"/>
    <w:rsid w:val="00EF7EB3"/>
    <w:rsid w:val="00F3692C"/>
    <w:rsid w:val="00F507DC"/>
    <w:rsid w:val="00F661B5"/>
    <w:rsid w:val="00F7587E"/>
    <w:rsid w:val="00FA5C9D"/>
    <w:rsid w:val="00FB35F4"/>
    <w:rsid w:val="00FC2996"/>
    <w:rsid w:val="00FD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E04BED2"/>
  <w14:defaultImageDpi w14:val="0"/>
  <w15:docId w15:val="{40404EA7-D8A2-428D-9D18-DF2E88EED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E1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1395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Curcean</dc:creator>
  <cp:keywords/>
  <dc:description/>
  <cp:lastModifiedBy>Elena Curcean</cp:lastModifiedBy>
  <cp:revision>45</cp:revision>
  <dcterms:created xsi:type="dcterms:W3CDTF">2022-10-04T09:57:00Z</dcterms:created>
  <dcterms:modified xsi:type="dcterms:W3CDTF">2022-10-24T10:45:00Z</dcterms:modified>
</cp:coreProperties>
</file>